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E2447" w14:textId="77777777" w:rsidR="00D47E18" w:rsidRDefault="001D083E" w:rsidP="001D083E">
      <w:pPr>
        <w:pStyle w:val="Normal1"/>
        <w:spacing w:before="60" w:line="240" w:lineRule="auto"/>
        <w:ind w:firstLine="360"/>
        <w:jc w:val="both"/>
        <w:rPr>
          <w:rFonts w:ascii="Times New Roman" w:eastAsia="Times New Roman" w:hAnsi="Times New Roman" w:cs="Times New Roman"/>
          <w:szCs w:val="24"/>
        </w:rPr>
      </w:pPr>
      <w:proofErr w:type="spellStart"/>
      <w:r w:rsidRPr="00D47E18">
        <w:rPr>
          <w:rFonts w:ascii="Times New Roman" w:eastAsia="Times New Roman" w:hAnsi="Times New Roman" w:cs="Times New Roman"/>
          <w:i/>
          <w:szCs w:val="24"/>
        </w:rPr>
        <w:t>Shashi</w:t>
      </w:r>
      <w:proofErr w:type="spellEnd"/>
      <w:r w:rsidRPr="00D47E18">
        <w:rPr>
          <w:rFonts w:ascii="Times New Roman" w:eastAsia="Times New Roman" w:hAnsi="Times New Roman" w:cs="Times New Roman"/>
          <w:i/>
          <w:szCs w:val="24"/>
        </w:rPr>
        <w:t xml:space="preserve"> </w:t>
      </w:r>
      <w:proofErr w:type="spellStart"/>
      <w:r w:rsidRPr="00D47E18">
        <w:rPr>
          <w:rFonts w:ascii="Times New Roman" w:eastAsia="Times New Roman" w:hAnsi="Times New Roman" w:cs="Times New Roman"/>
          <w:i/>
          <w:szCs w:val="24"/>
        </w:rPr>
        <w:t>Shekhar</w:t>
      </w:r>
      <w:proofErr w:type="spellEnd"/>
      <w:r w:rsidRPr="00D47E18">
        <w:rPr>
          <w:rFonts w:ascii="Times New Roman" w:eastAsia="Times New Roman" w:hAnsi="Times New Roman" w:cs="Times New Roman"/>
          <w:i/>
          <w:szCs w:val="24"/>
        </w:rPr>
        <w:t>:</w:t>
      </w:r>
      <w:r w:rsidRPr="00D47E18">
        <w:rPr>
          <w:rFonts w:ascii="Times New Roman" w:eastAsia="Times New Roman" w:hAnsi="Times New Roman" w:cs="Times New Roman"/>
          <w:szCs w:val="24"/>
        </w:rPr>
        <w:t xml:space="preserve"> (1) PI for NSF 1541876 (2015, $50,000): FEW: A Workshop to Identify Interdisciplinary Data Science Approaches and Challenges to Enhance Understanding of Interactions of Food Systems and Water Systems. Broader impacts: The workshop brought the FEWS and BD communities together to identify data and data science needs. For example, participants underscored the need for community infrastructure (shared data sets, evaluation metrics, models, tools), and the training of a new generation of scientists with the requisite training in the Data Sciences and the FEWS sciences to facilitate progress at their interfa</w:t>
      </w:r>
      <w:r w:rsidR="00393854" w:rsidRPr="00D47E18">
        <w:rPr>
          <w:rFonts w:ascii="Times New Roman" w:eastAsia="Times New Roman" w:hAnsi="Times New Roman" w:cs="Times New Roman"/>
          <w:szCs w:val="24"/>
        </w:rPr>
        <w:t>ce. Related publications include [1], [2]</w:t>
      </w:r>
      <w:r w:rsidRPr="00D47E18">
        <w:rPr>
          <w:rFonts w:ascii="Times New Roman" w:eastAsia="Times New Roman" w:hAnsi="Times New Roman" w:cs="Times New Roman"/>
          <w:szCs w:val="24"/>
        </w:rPr>
        <w:t xml:space="preserve">. </w:t>
      </w:r>
    </w:p>
    <w:p w14:paraId="5E677EE0" w14:textId="6C82A868" w:rsidR="001D083E" w:rsidRPr="00D47E18" w:rsidRDefault="001D083E" w:rsidP="001D083E">
      <w:pPr>
        <w:pStyle w:val="Normal1"/>
        <w:spacing w:before="60" w:line="240" w:lineRule="auto"/>
        <w:ind w:firstLine="360"/>
        <w:jc w:val="both"/>
        <w:rPr>
          <w:rFonts w:ascii="Times New Roman" w:eastAsia="Times New Roman" w:hAnsi="Times New Roman" w:cs="Times New Roman"/>
          <w:szCs w:val="24"/>
        </w:rPr>
      </w:pPr>
      <w:r w:rsidRPr="00D47E18">
        <w:rPr>
          <w:rFonts w:ascii="Times New Roman" w:eastAsia="Times New Roman" w:hAnsi="Times New Roman" w:cs="Times New Roman"/>
          <w:szCs w:val="24"/>
        </w:rPr>
        <w:t xml:space="preserve">(2) </w:t>
      </w:r>
      <w:proofErr w:type="spellStart"/>
      <w:r w:rsidRPr="00D47E18">
        <w:rPr>
          <w:rFonts w:ascii="Times New Roman" w:eastAsia="Times New Roman" w:hAnsi="Times New Roman" w:cs="Times New Roman"/>
          <w:szCs w:val="24"/>
        </w:rPr>
        <w:t>Shekhar</w:t>
      </w:r>
      <w:proofErr w:type="spellEnd"/>
      <w:r w:rsidRPr="00D47E18">
        <w:rPr>
          <w:rFonts w:ascii="Times New Roman" w:eastAsia="Times New Roman" w:hAnsi="Times New Roman" w:cs="Times New Roman"/>
          <w:szCs w:val="24"/>
        </w:rPr>
        <w:t xml:space="preserve"> is also the Co-PI for NSF 1029711 (2010-2015, $6M approximate.): Expedition: Understanding Climate Change: A Data Driven Approach. </w:t>
      </w:r>
      <w:r w:rsidRPr="00D47E18">
        <w:rPr>
          <w:rFonts w:ascii="Times New Roman" w:eastAsia="Times New Roman" w:hAnsi="Times New Roman" w:cs="Times New Roman"/>
          <w:szCs w:val="24"/>
          <w:u w:val="single"/>
        </w:rPr>
        <w:t>Intellectual merit:</w:t>
      </w:r>
      <w:r w:rsidRPr="00D47E18">
        <w:rPr>
          <w:rFonts w:ascii="Times New Roman" w:eastAsia="Times New Roman" w:hAnsi="Times New Roman" w:cs="Times New Roman"/>
          <w:szCs w:val="24"/>
        </w:rPr>
        <w:t xml:space="preserve"> The project developed computationally efficient algorithms for spatiotemporal change interval footprint detection, as well as a novel spatial classification model called focal-test-based spatial decision tree for earth observation imagery data. Results have been pub</w:t>
      </w:r>
      <w:r w:rsidR="00AF4E70" w:rsidRPr="00D47E18">
        <w:rPr>
          <w:rFonts w:ascii="Times New Roman" w:eastAsia="Times New Roman" w:hAnsi="Times New Roman" w:cs="Times New Roman"/>
          <w:szCs w:val="24"/>
        </w:rPr>
        <w:t>lish</w:t>
      </w:r>
      <w:r w:rsidR="006B6EA7" w:rsidRPr="00D47E18">
        <w:rPr>
          <w:rFonts w:ascii="Times New Roman" w:eastAsia="Times New Roman" w:hAnsi="Times New Roman" w:cs="Times New Roman"/>
          <w:szCs w:val="24"/>
        </w:rPr>
        <w:t>ed in [3]-[16]</w:t>
      </w:r>
      <w:r w:rsidRPr="00D47E18">
        <w:rPr>
          <w:rFonts w:ascii="Times New Roman" w:eastAsia="Times New Roman" w:hAnsi="Times New Roman" w:cs="Times New Roman"/>
          <w:szCs w:val="24"/>
        </w:rPr>
        <w:t xml:space="preserve">. </w:t>
      </w:r>
      <w:r w:rsidRPr="00D47E18">
        <w:rPr>
          <w:rFonts w:ascii="Times New Roman" w:eastAsia="Times New Roman" w:hAnsi="Times New Roman" w:cs="Times New Roman"/>
          <w:szCs w:val="24"/>
          <w:u w:val="single"/>
        </w:rPr>
        <w:t>Broader Impact:</w:t>
      </w:r>
      <w:r w:rsidRPr="00D47E18">
        <w:rPr>
          <w:rFonts w:ascii="Times New Roman" w:eastAsia="Times New Roman" w:hAnsi="Times New Roman" w:cs="Times New Roman"/>
          <w:szCs w:val="24"/>
        </w:rPr>
        <w:t xml:space="preserve"> The proposed techniques can potentially help climate scientists study regions with abrupt changes, and help climate scientists estimate methane emissions based on wetland maps created from earth observation images towards understanding climate change. Two Ph.D. students and two HBCU undergraduate students were mentored.</w:t>
      </w:r>
    </w:p>
    <w:p w14:paraId="437B3509" w14:textId="77777777" w:rsidR="001D083E" w:rsidRPr="00D47E18" w:rsidRDefault="001D083E" w:rsidP="001D083E">
      <w:pPr>
        <w:pStyle w:val="Normal1"/>
        <w:spacing w:before="60" w:line="240" w:lineRule="auto"/>
        <w:ind w:firstLine="360"/>
        <w:jc w:val="both"/>
        <w:rPr>
          <w:rFonts w:ascii="Times New Roman" w:eastAsia="Times New Roman" w:hAnsi="Times New Roman" w:cs="Times New Roman"/>
          <w:szCs w:val="24"/>
        </w:rPr>
      </w:pPr>
    </w:p>
    <w:p w14:paraId="1CCE1C9D" w14:textId="12089EBB" w:rsidR="00FA6D92" w:rsidRPr="00D47E18" w:rsidRDefault="001D083E" w:rsidP="00FA6D92">
      <w:pPr>
        <w:widowControl w:val="0"/>
        <w:autoSpaceDE w:val="0"/>
        <w:autoSpaceDN w:val="0"/>
        <w:adjustRightInd w:val="0"/>
        <w:spacing w:before="100" w:after="100"/>
        <w:ind w:left="640" w:hanging="640"/>
        <w:rPr>
          <w:rFonts w:ascii="Times New Roman" w:hAnsi="Times New Roman" w:cs="Times New Roman"/>
          <w:noProof/>
          <w:sz w:val="22"/>
        </w:rPr>
      </w:pPr>
      <w:r w:rsidRPr="00D47E18">
        <w:rPr>
          <w:rFonts w:ascii="Times New Roman" w:eastAsia="Times New Roman" w:hAnsi="Times New Roman" w:cs="Times New Roman"/>
          <w:b/>
          <w:sz w:val="22"/>
        </w:rPr>
        <w:t>References</w:t>
      </w:r>
    </w:p>
    <w:p w14:paraId="1B1ABFBE" w14:textId="4648F627" w:rsidR="00FA6D92" w:rsidRPr="00D47E18" w:rsidRDefault="00FA6D92" w:rsidP="00FA6D92">
      <w:pPr>
        <w:widowControl w:val="0"/>
        <w:autoSpaceDE w:val="0"/>
        <w:autoSpaceDN w:val="0"/>
        <w:adjustRightInd w:val="0"/>
        <w:spacing w:before="100" w:after="100"/>
        <w:ind w:left="640" w:hanging="640"/>
        <w:rPr>
          <w:rFonts w:ascii="Times New Roman" w:hAnsi="Times New Roman" w:cs="Times New Roman"/>
          <w:noProof/>
          <w:sz w:val="22"/>
        </w:rPr>
      </w:pPr>
      <w:r w:rsidRPr="00D47E18">
        <w:rPr>
          <w:rFonts w:ascii="Times New Roman" w:hAnsi="Times New Roman" w:cs="Times New Roman"/>
          <w:noProof/>
          <w:sz w:val="22"/>
        </w:rPr>
        <w:t>[1]</w:t>
      </w:r>
      <w:r w:rsidRPr="00D47E18">
        <w:rPr>
          <w:rFonts w:ascii="Times New Roman" w:hAnsi="Times New Roman" w:cs="Times New Roman"/>
          <w:noProof/>
          <w:sz w:val="22"/>
        </w:rPr>
        <w:tab/>
        <w:t>S. Shekhar and D. Mulla, NSF workshop on Identifying Interdisciplinary Data Science Approaches and Challenges to Enhance Understanding of Interactions of Food Systems with Energy and Water Systems. October, 2015, Washington DC, Workshop Report Draft at: http://www.spatial.cs.umn.edu/few/INFEWS_DS_Workshop_report.pdf.</w:t>
      </w:r>
    </w:p>
    <w:p w14:paraId="6C3A8A07" w14:textId="7FB833CD" w:rsidR="00FA6D92" w:rsidRPr="00D47E18" w:rsidRDefault="001378E2" w:rsidP="00FA6D92">
      <w:pPr>
        <w:widowControl w:val="0"/>
        <w:autoSpaceDE w:val="0"/>
        <w:autoSpaceDN w:val="0"/>
        <w:adjustRightInd w:val="0"/>
        <w:spacing w:before="100" w:after="100"/>
        <w:ind w:left="640" w:hanging="640"/>
        <w:rPr>
          <w:rFonts w:ascii="Times New Roman" w:hAnsi="Times New Roman" w:cs="Times New Roman"/>
          <w:noProof/>
          <w:sz w:val="22"/>
        </w:rPr>
      </w:pPr>
      <w:r w:rsidRPr="00D47E18">
        <w:rPr>
          <w:rFonts w:ascii="Times New Roman" w:hAnsi="Times New Roman" w:cs="Times New Roman"/>
          <w:noProof/>
          <w:sz w:val="22"/>
        </w:rPr>
        <w:t>[2</w:t>
      </w:r>
      <w:r w:rsidR="00FA6D92" w:rsidRPr="00D47E18">
        <w:rPr>
          <w:rFonts w:ascii="Times New Roman" w:hAnsi="Times New Roman" w:cs="Times New Roman"/>
          <w:noProof/>
          <w:sz w:val="22"/>
        </w:rPr>
        <w:t>]</w:t>
      </w:r>
      <w:r w:rsidR="00FA6D92" w:rsidRPr="00D47E18">
        <w:rPr>
          <w:rFonts w:ascii="Times New Roman" w:hAnsi="Times New Roman" w:cs="Times New Roman"/>
          <w:noProof/>
          <w:sz w:val="22"/>
        </w:rPr>
        <w:tab/>
      </w:r>
      <w:r w:rsidR="002E1FD9" w:rsidRPr="00D47E18">
        <w:rPr>
          <w:rFonts w:ascii="Times New Roman" w:hAnsi="Times New Roman" w:cs="Times New Roman"/>
          <w:noProof/>
          <w:sz w:val="22"/>
        </w:rPr>
        <w:t>Eftelioglu, E., Jiang, Z., Ali, R. and Shekhar, S., 2016. Spatial computing perspective on food energy and water nexus. Journal of Environmental Studies and Sciences, pp.1-15.</w:t>
      </w:r>
    </w:p>
    <w:p w14:paraId="6589A4D5" w14:textId="33751EEB" w:rsidR="00176159" w:rsidRPr="00D47E18" w:rsidRDefault="00D64423" w:rsidP="00D64423">
      <w:pPr>
        <w:widowControl w:val="0"/>
        <w:autoSpaceDE w:val="0"/>
        <w:autoSpaceDN w:val="0"/>
        <w:adjustRightInd w:val="0"/>
        <w:spacing w:before="100" w:after="100"/>
        <w:ind w:left="640" w:hanging="640"/>
        <w:rPr>
          <w:rFonts w:ascii="Times New Roman" w:hAnsi="Times New Roman" w:cs="Times New Roman"/>
          <w:noProof/>
          <w:sz w:val="22"/>
        </w:rPr>
      </w:pPr>
      <w:r w:rsidRPr="00D47E18">
        <w:rPr>
          <w:rFonts w:ascii="Times New Roman" w:hAnsi="Times New Roman" w:cs="Times New Roman"/>
          <w:noProof/>
          <w:sz w:val="22"/>
        </w:rPr>
        <w:t>[3]</w:t>
      </w:r>
      <w:r w:rsidRPr="00D47E18">
        <w:rPr>
          <w:rFonts w:ascii="Times New Roman" w:hAnsi="Times New Roman" w:cs="Times New Roman"/>
          <w:noProof/>
          <w:sz w:val="22"/>
        </w:rPr>
        <w:tab/>
      </w:r>
      <w:r w:rsidR="002E1FD9" w:rsidRPr="00D47E18">
        <w:rPr>
          <w:rFonts w:ascii="Times New Roman" w:hAnsi="Times New Roman" w:cs="Times New Roman"/>
          <w:noProof/>
          <w:sz w:val="22"/>
        </w:rPr>
        <w:t>Evans, M.R., Oliver, D., Yang, K., Zhou, X. and Shekhar, S., 2014. Enabling Spatial Big Data via CyberGIS: Challenges and Opportunities. a book chapter in CyberGIS: Fostering a New Wave of Geospatial Innovation and Discovery (Ed. S. Wang and M. Goodchild).</w:t>
      </w:r>
    </w:p>
    <w:p w14:paraId="585CAA39" w14:textId="30E06161" w:rsidR="00176159" w:rsidRPr="00D47E18" w:rsidRDefault="00176159" w:rsidP="00176159">
      <w:pPr>
        <w:widowControl w:val="0"/>
        <w:autoSpaceDE w:val="0"/>
        <w:autoSpaceDN w:val="0"/>
        <w:adjustRightInd w:val="0"/>
        <w:spacing w:before="100" w:after="100"/>
        <w:ind w:left="640" w:hanging="640"/>
        <w:rPr>
          <w:rFonts w:ascii="Times New Roman" w:hAnsi="Times New Roman" w:cs="Times New Roman"/>
          <w:noProof/>
          <w:sz w:val="22"/>
        </w:rPr>
      </w:pPr>
      <w:r w:rsidRPr="00D47E18">
        <w:rPr>
          <w:rFonts w:ascii="Times New Roman" w:hAnsi="Times New Roman" w:cs="Times New Roman"/>
          <w:noProof/>
          <w:sz w:val="22"/>
        </w:rPr>
        <w:t xml:space="preserve">[4]      </w:t>
      </w:r>
      <w:r w:rsidR="002E1FD9" w:rsidRPr="00D47E18">
        <w:rPr>
          <w:rFonts w:ascii="Times New Roman" w:hAnsi="Times New Roman" w:cs="Times New Roman"/>
          <w:noProof/>
          <w:sz w:val="22"/>
        </w:rPr>
        <w:t>Zhou, X., Shekhar, S. and Mohan, P., 2015. Spatiotemporal change pattern mining: A multi-disciplinary perspective. In Space-Time Integration in Geography and GIScience (pp. 301-326). Springer Netherlands.</w:t>
      </w:r>
    </w:p>
    <w:p w14:paraId="75FB2D23" w14:textId="5D414B41" w:rsidR="00176159" w:rsidRPr="00D47E18" w:rsidRDefault="00176159" w:rsidP="00176159">
      <w:pPr>
        <w:widowControl w:val="0"/>
        <w:autoSpaceDE w:val="0"/>
        <w:autoSpaceDN w:val="0"/>
        <w:adjustRightInd w:val="0"/>
        <w:spacing w:before="100" w:after="100"/>
        <w:ind w:left="640" w:hanging="640"/>
        <w:rPr>
          <w:rFonts w:ascii="Times New Roman" w:hAnsi="Times New Roman" w:cs="Times New Roman"/>
          <w:noProof/>
          <w:sz w:val="22"/>
        </w:rPr>
      </w:pPr>
      <w:r w:rsidRPr="00D47E18">
        <w:rPr>
          <w:rFonts w:ascii="Times New Roman" w:hAnsi="Times New Roman" w:cs="Times New Roman"/>
          <w:noProof/>
          <w:sz w:val="22"/>
        </w:rPr>
        <w:t>[5]</w:t>
      </w:r>
      <w:r w:rsidRPr="00D47E18">
        <w:rPr>
          <w:rFonts w:ascii="Times New Roman" w:hAnsi="Times New Roman" w:cs="Times New Roman"/>
          <w:noProof/>
          <w:sz w:val="22"/>
        </w:rPr>
        <w:tab/>
      </w:r>
      <w:r w:rsidR="009B5FBF" w:rsidRPr="00D47E18">
        <w:rPr>
          <w:rFonts w:ascii="Times New Roman" w:hAnsi="Times New Roman" w:cs="Times New Roman"/>
          <w:noProof/>
          <w:sz w:val="22"/>
        </w:rPr>
        <w:t>Prasad, S.K., McDermott, M., Puri, S., Shah, D., Aghajarian, D., Shekhar, S. and Zhou, X., 2015. A vision for GPU-accelerated parallel computation on geo-spatial datasets. SIGSPATIAL Special, 6(3), pp.19-26.</w:t>
      </w:r>
    </w:p>
    <w:p w14:paraId="3FFF8F27" w14:textId="03E3B56A" w:rsidR="00176159" w:rsidRPr="00D47E18" w:rsidRDefault="002D205F" w:rsidP="00176159">
      <w:pPr>
        <w:widowControl w:val="0"/>
        <w:autoSpaceDE w:val="0"/>
        <w:autoSpaceDN w:val="0"/>
        <w:adjustRightInd w:val="0"/>
        <w:spacing w:before="100" w:after="100"/>
        <w:ind w:left="640" w:hanging="640"/>
        <w:rPr>
          <w:rFonts w:ascii="Times New Roman" w:hAnsi="Times New Roman" w:cs="Times New Roman"/>
          <w:noProof/>
          <w:sz w:val="22"/>
        </w:rPr>
      </w:pPr>
      <w:r w:rsidRPr="00D47E18">
        <w:rPr>
          <w:rFonts w:ascii="Times New Roman" w:hAnsi="Times New Roman" w:cs="Times New Roman"/>
          <w:noProof/>
          <w:sz w:val="22"/>
        </w:rPr>
        <w:t>[6</w:t>
      </w:r>
      <w:r w:rsidR="00176159" w:rsidRPr="00D47E18">
        <w:rPr>
          <w:rFonts w:ascii="Times New Roman" w:hAnsi="Times New Roman" w:cs="Times New Roman"/>
          <w:noProof/>
          <w:sz w:val="22"/>
        </w:rPr>
        <w:t>]</w:t>
      </w:r>
      <w:r w:rsidR="00176159" w:rsidRPr="00D47E18">
        <w:rPr>
          <w:rFonts w:ascii="Times New Roman" w:hAnsi="Times New Roman" w:cs="Times New Roman"/>
          <w:noProof/>
          <w:sz w:val="22"/>
        </w:rPr>
        <w:tab/>
      </w:r>
      <w:r w:rsidR="009B5FBF" w:rsidRPr="00D47E18">
        <w:rPr>
          <w:rFonts w:ascii="Times New Roman" w:hAnsi="Times New Roman" w:cs="Times New Roman"/>
          <w:noProof/>
          <w:sz w:val="22"/>
        </w:rPr>
        <w:t>Zhou, X., Shekhar, S. and Oliver, D., 2013, November. Discovering persistent change windows in spatiotemporal datasets: a summary of results. In Proceedings of the 2nd ACM SIGSPATIAL International Workshop on Analytics for Big Geospatial Data (pp. 37-46). ACM.</w:t>
      </w:r>
    </w:p>
    <w:p w14:paraId="4A239353" w14:textId="0C01CD4D" w:rsidR="00176159" w:rsidRPr="00D47E18" w:rsidRDefault="002D205F" w:rsidP="00176159">
      <w:pPr>
        <w:widowControl w:val="0"/>
        <w:autoSpaceDE w:val="0"/>
        <w:autoSpaceDN w:val="0"/>
        <w:adjustRightInd w:val="0"/>
        <w:spacing w:before="100" w:after="100"/>
        <w:ind w:left="640" w:hanging="640"/>
        <w:rPr>
          <w:rFonts w:ascii="Times New Roman" w:hAnsi="Times New Roman" w:cs="Times New Roman"/>
          <w:noProof/>
          <w:sz w:val="22"/>
        </w:rPr>
      </w:pPr>
      <w:r w:rsidRPr="00D47E18">
        <w:rPr>
          <w:rFonts w:ascii="Times New Roman" w:hAnsi="Times New Roman" w:cs="Times New Roman"/>
          <w:noProof/>
          <w:sz w:val="22"/>
        </w:rPr>
        <w:t>[7</w:t>
      </w:r>
      <w:r w:rsidR="00176159" w:rsidRPr="00D47E18">
        <w:rPr>
          <w:rFonts w:ascii="Times New Roman" w:hAnsi="Times New Roman" w:cs="Times New Roman"/>
          <w:noProof/>
          <w:sz w:val="22"/>
        </w:rPr>
        <w:t>]</w:t>
      </w:r>
      <w:r w:rsidR="00176159" w:rsidRPr="00D47E18">
        <w:rPr>
          <w:rFonts w:ascii="Times New Roman" w:hAnsi="Times New Roman" w:cs="Times New Roman"/>
          <w:noProof/>
          <w:sz w:val="22"/>
        </w:rPr>
        <w:tab/>
      </w:r>
      <w:r w:rsidR="00342310" w:rsidRPr="00D47E18">
        <w:rPr>
          <w:rFonts w:ascii="Times New Roman" w:hAnsi="Times New Roman" w:cs="Times New Roman"/>
          <w:noProof/>
          <w:sz w:val="22"/>
        </w:rPr>
        <w:t>Prasad, S.K., Shekhar, S., McDermott, M., Zhou, X., Evans, M. and Puri, S., 2013, November. Gpgpu-accelerated interesting interval discovery and other computations on geospatial datasets: A summary of results. In Proceedings of the 2nd ACM SIGSPATIAL International Workshop on Analytics for Big Geospatial Data (pp. 65-72). ACM.</w:t>
      </w:r>
    </w:p>
    <w:p w14:paraId="51D7ADEB" w14:textId="7EFC1DBE" w:rsidR="00176159" w:rsidRPr="00D47E18" w:rsidRDefault="002D205F" w:rsidP="00176159">
      <w:pPr>
        <w:widowControl w:val="0"/>
        <w:autoSpaceDE w:val="0"/>
        <w:autoSpaceDN w:val="0"/>
        <w:adjustRightInd w:val="0"/>
        <w:spacing w:before="100" w:after="100"/>
        <w:ind w:left="640" w:hanging="640"/>
        <w:rPr>
          <w:rFonts w:ascii="Times New Roman" w:hAnsi="Times New Roman" w:cs="Times New Roman"/>
          <w:noProof/>
          <w:sz w:val="22"/>
        </w:rPr>
      </w:pPr>
      <w:r w:rsidRPr="00D47E18">
        <w:rPr>
          <w:rFonts w:ascii="Times New Roman" w:hAnsi="Times New Roman" w:cs="Times New Roman"/>
          <w:noProof/>
          <w:sz w:val="22"/>
        </w:rPr>
        <w:t>[8</w:t>
      </w:r>
      <w:r w:rsidR="00176159" w:rsidRPr="00D47E18">
        <w:rPr>
          <w:rFonts w:ascii="Times New Roman" w:hAnsi="Times New Roman" w:cs="Times New Roman"/>
          <w:noProof/>
          <w:sz w:val="22"/>
        </w:rPr>
        <w:t>]</w:t>
      </w:r>
      <w:r w:rsidR="00176159" w:rsidRPr="00D47E18">
        <w:rPr>
          <w:rFonts w:ascii="Times New Roman" w:hAnsi="Times New Roman" w:cs="Times New Roman"/>
          <w:noProof/>
          <w:sz w:val="22"/>
        </w:rPr>
        <w:tab/>
      </w:r>
      <w:r w:rsidR="00342310" w:rsidRPr="00D47E18">
        <w:rPr>
          <w:rFonts w:ascii="Times New Roman" w:hAnsi="Times New Roman" w:cs="Times New Roman"/>
          <w:noProof/>
          <w:sz w:val="22"/>
        </w:rPr>
        <w:t>Kurnar, D., 2011. Monitoring forest cover changes using remote sensing and GIS: a global prospective. Research Journal of Environmental Sciences, 5(2), p.105.</w:t>
      </w:r>
    </w:p>
    <w:p w14:paraId="5391C53D" w14:textId="77777777" w:rsidR="0067250E" w:rsidRPr="00D47E18" w:rsidRDefault="002D205F" w:rsidP="00176159">
      <w:pPr>
        <w:widowControl w:val="0"/>
        <w:autoSpaceDE w:val="0"/>
        <w:autoSpaceDN w:val="0"/>
        <w:adjustRightInd w:val="0"/>
        <w:spacing w:before="100" w:after="100"/>
        <w:ind w:left="640" w:hanging="640"/>
        <w:rPr>
          <w:rFonts w:ascii="Times New Roman" w:hAnsi="Times New Roman" w:cs="Times New Roman"/>
          <w:noProof/>
          <w:sz w:val="22"/>
        </w:rPr>
      </w:pPr>
      <w:r w:rsidRPr="00D47E18">
        <w:rPr>
          <w:rFonts w:ascii="Times New Roman" w:hAnsi="Times New Roman" w:cs="Times New Roman"/>
          <w:noProof/>
          <w:sz w:val="22"/>
        </w:rPr>
        <w:t>[9</w:t>
      </w:r>
      <w:r w:rsidR="00176159" w:rsidRPr="00D47E18">
        <w:rPr>
          <w:rFonts w:ascii="Times New Roman" w:hAnsi="Times New Roman" w:cs="Times New Roman"/>
          <w:noProof/>
          <w:sz w:val="22"/>
        </w:rPr>
        <w:t>]</w:t>
      </w:r>
      <w:r w:rsidR="00176159" w:rsidRPr="00D47E18">
        <w:rPr>
          <w:rFonts w:ascii="Times New Roman" w:hAnsi="Times New Roman" w:cs="Times New Roman"/>
          <w:noProof/>
          <w:sz w:val="22"/>
        </w:rPr>
        <w:tab/>
      </w:r>
      <w:r w:rsidR="0067250E" w:rsidRPr="00D47E18">
        <w:rPr>
          <w:rFonts w:ascii="Times New Roman" w:hAnsi="Times New Roman" w:cs="Times New Roman"/>
          <w:noProof/>
          <w:sz w:val="22"/>
        </w:rPr>
        <w:t xml:space="preserve">Shekhar, S., Jiang, Z., Ali, R.Y., Eftelioglu, E., Tang, X., Gunturi, V. and Zhou, X., 2015. Spatiotemporal Data Mining: A Computational Perspective. ISPRS International Journal </w:t>
      </w:r>
      <w:r w:rsidR="0067250E" w:rsidRPr="00D47E18">
        <w:rPr>
          <w:rFonts w:ascii="Times New Roman" w:hAnsi="Times New Roman" w:cs="Times New Roman"/>
          <w:noProof/>
          <w:sz w:val="22"/>
        </w:rPr>
        <w:lastRenderedPageBreak/>
        <w:t xml:space="preserve">of Geo-Information, 4(4), pp.2306-2338. </w:t>
      </w:r>
    </w:p>
    <w:p w14:paraId="301514CA" w14:textId="5BE5BB81" w:rsidR="00176159" w:rsidRPr="00D47E18" w:rsidRDefault="002D205F" w:rsidP="00176159">
      <w:pPr>
        <w:widowControl w:val="0"/>
        <w:autoSpaceDE w:val="0"/>
        <w:autoSpaceDN w:val="0"/>
        <w:adjustRightInd w:val="0"/>
        <w:spacing w:before="100" w:after="100"/>
        <w:ind w:left="640" w:hanging="640"/>
        <w:rPr>
          <w:rFonts w:ascii="Times New Roman" w:hAnsi="Times New Roman" w:cs="Times New Roman"/>
          <w:noProof/>
          <w:sz w:val="22"/>
        </w:rPr>
      </w:pPr>
      <w:r w:rsidRPr="00D47E18">
        <w:rPr>
          <w:rFonts w:ascii="Times New Roman" w:hAnsi="Times New Roman" w:cs="Times New Roman"/>
          <w:noProof/>
          <w:sz w:val="22"/>
        </w:rPr>
        <w:t>[10</w:t>
      </w:r>
      <w:r w:rsidR="00176159" w:rsidRPr="00D47E18">
        <w:rPr>
          <w:rFonts w:ascii="Times New Roman" w:hAnsi="Times New Roman" w:cs="Times New Roman"/>
          <w:noProof/>
          <w:sz w:val="22"/>
        </w:rPr>
        <w:t>]</w:t>
      </w:r>
      <w:r w:rsidR="00176159" w:rsidRPr="00D47E18">
        <w:rPr>
          <w:rFonts w:ascii="Times New Roman" w:hAnsi="Times New Roman" w:cs="Times New Roman"/>
          <w:noProof/>
          <w:sz w:val="22"/>
        </w:rPr>
        <w:tab/>
      </w:r>
      <w:r w:rsidR="002C45BF" w:rsidRPr="00D47E18">
        <w:rPr>
          <w:rFonts w:ascii="Times New Roman" w:hAnsi="Times New Roman" w:cs="Times New Roman"/>
          <w:noProof/>
          <w:sz w:val="22"/>
        </w:rPr>
        <w:t>Zhou, X., Shekhar, S., Mohan, P., Liess, S. and Snyder, P.K., 2011, November. Discovering interesting sub-paths in spatiotemporal datasets: A summary of results. In Proceedings of the 19th ACM SIGSPATIAL international conference on advances in geographic information systems (pp. 44-53). ACM.</w:t>
      </w:r>
    </w:p>
    <w:p w14:paraId="33CB4840" w14:textId="572E326D" w:rsidR="00176159" w:rsidRPr="00D47E18" w:rsidRDefault="00176159" w:rsidP="00176159">
      <w:pPr>
        <w:widowControl w:val="0"/>
        <w:autoSpaceDE w:val="0"/>
        <w:autoSpaceDN w:val="0"/>
        <w:adjustRightInd w:val="0"/>
        <w:spacing w:before="100" w:after="100"/>
        <w:ind w:left="640" w:hanging="640"/>
        <w:rPr>
          <w:rFonts w:ascii="Times New Roman" w:hAnsi="Times New Roman" w:cs="Times New Roman"/>
          <w:noProof/>
          <w:sz w:val="22"/>
        </w:rPr>
      </w:pPr>
      <w:r w:rsidRPr="00D47E18">
        <w:rPr>
          <w:rFonts w:ascii="Times New Roman" w:hAnsi="Times New Roman" w:cs="Times New Roman"/>
          <w:noProof/>
          <w:sz w:val="22"/>
        </w:rPr>
        <w:t>[</w:t>
      </w:r>
      <w:r w:rsidR="001C642F" w:rsidRPr="00D47E18">
        <w:rPr>
          <w:rFonts w:ascii="Times New Roman" w:hAnsi="Times New Roman" w:cs="Times New Roman"/>
          <w:noProof/>
          <w:sz w:val="22"/>
        </w:rPr>
        <w:t>11</w:t>
      </w:r>
      <w:r w:rsidRPr="00D47E18">
        <w:rPr>
          <w:rFonts w:ascii="Times New Roman" w:hAnsi="Times New Roman" w:cs="Times New Roman"/>
          <w:noProof/>
          <w:sz w:val="22"/>
        </w:rPr>
        <w:t>]</w:t>
      </w:r>
      <w:r w:rsidRPr="00D47E18">
        <w:rPr>
          <w:rFonts w:ascii="Times New Roman" w:hAnsi="Times New Roman" w:cs="Times New Roman"/>
          <w:noProof/>
          <w:sz w:val="22"/>
        </w:rPr>
        <w:tab/>
      </w:r>
      <w:r w:rsidR="002C45BF" w:rsidRPr="00D47E18">
        <w:rPr>
          <w:rFonts w:ascii="Times New Roman" w:hAnsi="Times New Roman" w:cs="Times New Roman"/>
          <w:noProof/>
          <w:sz w:val="22"/>
        </w:rPr>
        <w:t>Jiang, Z., Shekhar, S., Mohan, P., Knight, J. and Corcoran, J., 2012, November. Learning spatial decision tree for geographical classification: a summary of results. In Proceedings of the 20th International Conference on Advances in Geographic Information Systems (pp. 390-393). ACM.</w:t>
      </w:r>
    </w:p>
    <w:p w14:paraId="189F81F0" w14:textId="031BCD92" w:rsidR="00176159" w:rsidRPr="00D47E18" w:rsidRDefault="00176159" w:rsidP="00176159">
      <w:pPr>
        <w:widowControl w:val="0"/>
        <w:autoSpaceDE w:val="0"/>
        <w:autoSpaceDN w:val="0"/>
        <w:adjustRightInd w:val="0"/>
        <w:spacing w:before="100" w:after="100"/>
        <w:ind w:left="640" w:hanging="640"/>
        <w:rPr>
          <w:rFonts w:ascii="Times New Roman" w:hAnsi="Times New Roman" w:cs="Times New Roman"/>
          <w:noProof/>
          <w:sz w:val="22"/>
        </w:rPr>
      </w:pPr>
      <w:r w:rsidRPr="00D47E18">
        <w:rPr>
          <w:rFonts w:ascii="Times New Roman" w:hAnsi="Times New Roman" w:cs="Times New Roman"/>
          <w:noProof/>
          <w:sz w:val="22"/>
        </w:rPr>
        <w:t>[</w:t>
      </w:r>
      <w:r w:rsidR="001C642F" w:rsidRPr="00D47E18">
        <w:rPr>
          <w:rFonts w:ascii="Times New Roman" w:hAnsi="Times New Roman" w:cs="Times New Roman"/>
          <w:noProof/>
          <w:sz w:val="22"/>
        </w:rPr>
        <w:t>12</w:t>
      </w:r>
      <w:r w:rsidRPr="00D47E18">
        <w:rPr>
          <w:rFonts w:ascii="Times New Roman" w:hAnsi="Times New Roman" w:cs="Times New Roman"/>
          <w:noProof/>
          <w:sz w:val="22"/>
        </w:rPr>
        <w:t>]</w:t>
      </w:r>
      <w:r w:rsidRPr="00D47E18">
        <w:rPr>
          <w:rFonts w:ascii="Times New Roman" w:hAnsi="Times New Roman" w:cs="Times New Roman"/>
          <w:noProof/>
          <w:sz w:val="22"/>
        </w:rPr>
        <w:tab/>
      </w:r>
      <w:r w:rsidR="002C45BF" w:rsidRPr="00D47E18">
        <w:rPr>
          <w:rFonts w:ascii="Times New Roman" w:hAnsi="Times New Roman" w:cs="Times New Roman"/>
          <w:noProof/>
          <w:sz w:val="22"/>
        </w:rPr>
        <w:t>Jiang, Z., Shekhar, S., Zhou, X., Knight, J. and Corcoran, J., 2015. Focal-Test-Based Spatial Decision Tree Learning. Knowledge and Data Engineering, IEEE Transactions on, 27(6), pp.1547-1559.</w:t>
      </w:r>
    </w:p>
    <w:p w14:paraId="3A48A0FD" w14:textId="4795CBC8" w:rsidR="00176159" w:rsidRPr="00D47E18" w:rsidRDefault="00176159" w:rsidP="00176159">
      <w:pPr>
        <w:widowControl w:val="0"/>
        <w:autoSpaceDE w:val="0"/>
        <w:autoSpaceDN w:val="0"/>
        <w:adjustRightInd w:val="0"/>
        <w:spacing w:before="100" w:after="100"/>
        <w:ind w:left="640" w:hanging="640"/>
        <w:rPr>
          <w:rFonts w:ascii="Times New Roman" w:hAnsi="Times New Roman" w:cs="Times New Roman"/>
          <w:noProof/>
          <w:sz w:val="22"/>
        </w:rPr>
      </w:pPr>
      <w:r w:rsidRPr="00D47E18">
        <w:rPr>
          <w:rFonts w:ascii="Times New Roman" w:hAnsi="Times New Roman" w:cs="Times New Roman"/>
          <w:noProof/>
          <w:sz w:val="22"/>
        </w:rPr>
        <w:t>[</w:t>
      </w:r>
      <w:r w:rsidR="001C642F" w:rsidRPr="00D47E18">
        <w:rPr>
          <w:rFonts w:ascii="Times New Roman" w:hAnsi="Times New Roman" w:cs="Times New Roman"/>
          <w:noProof/>
          <w:sz w:val="22"/>
        </w:rPr>
        <w:t>13</w:t>
      </w:r>
      <w:r w:rsidRPr="00D47E18">
        <w:rPr>
          <w:rFonts w:ascii="Times New Roman" w:hAnsi="Times New Roman" w:cs="Times New Roman"/>
          <w:noProof/>
          <w:sz w:val="22"/>
        </w:rPr>
        <w:t>]</w:t>
      </w:r>
      <w:r w:rsidRPr="00D47E18">
        <w:rPr>
          <w:rFonts w:ascii="Times New Roman" w:hAnsi="Times New Roman" w:cs="Times New Roman"/>
          <w:noProof/>
          <w:sz w:val="22"/>
        </w:rPr>
        <w:tab/>
      </w:r>
      <w:r w:rsidR="0047710E" w:rsidRPr="00D47E18">
        <w:rPr>
          <w:rFonts w:ascii="Times New Roman" w:hAnsi="Times New Roman" w:cs="Times New Roman"/>
          <w:noProof/>
          <w:sz w:val="22"/>
        </w:rPr>
        <w:t>Jiang, Z., Shekhar, S., Kamzin, A. and Knight, J., 2014, December. Learning A Spatial Ensemble of Classifiers for Raster Classification: A Summary of Results. In Data Mining Workshop (ICDMW), 2014 IEEE International Conference on (pp. 15-18). IEEE.</w:t>
      </w:r>
    </w:p>
    <w:p w14:paraId="0F54EAB9" w14:textId="0166134E" w:rsidR="00176159" w:rsidRPr="00D47E18" w:rsidRDefault="00176159" w:rsidP="00176159">
      <w:pPr>
        <w:widowControl w:val="0"/>
        <w:autoSpaceDE w:val="0"/>
        <w:autoSpaceDN w:val="0"/>
        <w:adjustRightInd w:val="0"/>
        <w:spacing w:before="100" w:after="100"/>
        <w:ind w:left="640" w:hanging="640"/>
        <w:rPr>
          <w:rFonts w:ascii="Times New Roman" w:hAnsi="Times New Roman" w:cs="Times New Roman"/>
          <w:noProof/>
          <w:sz w:val="22"/>
        </w:rPr>
      </w:pPr>
      <w:r w:rsidRPr="00D47E18">
        <w:rPr>
          <w:rFonts w:ascii="Times New Roman" w:hAnsi="Times New Roman" w:cs="Times New Roman"/>
          <w:noProof/>
          <w:sz w:val="22"/>
        </w:rPr>
        <w:t>[</w:t>
      </w:r>
      <w:r w:rsidR="001C642F" w:rsidRPr="00D47E18">
        <w:rPr>
          <w:rFonts w:ascii="Times New Roman" w:hAnsi="Times New Roman" w:cs="Times New Roman"/>
          <w:noProof/>
          <w:sz w:val="22"/>
        </w:rPr>
        <w:t>14</w:t>
      </w:r>
      <w:r w:rsidRPr="00D47E18">
        <w:rPr>
          <w:rFonts w:ascii="Times New Roman" w:hAnsi="Times New Roman" w:cs="Times New Roman"/>
          <w:noProof/>
          <w:sz w:val="22"/>
        </w:rPr>
        <w:t>]</w:t>
      </w:r>
      <w:r w:rsidRPr="00D47E18">
        <w:rPr>
          <w:rFonts w:ascii="Times New Roman" w:hAnsi="Times New Roman" w:cs="Times New Roman"/>
          <w:noProof/>
          <w:sz w:val="22"/>
        </w:rPr>
        <w:tab/>
      </w:r>
      <w:r w:rsidR="0047710E" w:rsidRPr="00D47E18">
        <w:rPr>
          <w:rFonts w:ascii="Times New Roman" w:hAnsi="Times New Roman" w:cs="Times New Roman"/>
          <w:noProof/>
          <w:sz w:val="22"/>
        </w:rPr>
        <w:t>Jiang, Z., Shekhar, S., Zhou, X., Knight, J. and Corcoran, J., 2013, December. Focal-test-based spatial decision tree learning: A summary of results. In Data Mining (ICDM), 2013 IEEE 13th International Conference on (pp. 320-329). IEEE.</w:t>
      </w:r>
    </w:p>
    <w:p w14:paraId="47BD6265" w14:textId="19576D0D" w:rsidR="00176159" w:rsidRPr="00D47E18" w:rsidRDefault="00176159" w:rsidP="00176159">
      <w:pPr>
        <w:widowControl w:val="0"/>
        <w:autoSpaceDE w:val="0"/>
        <w:autoSpaceDN w:val="0"/>
        <w:adjustRightInd w:val="0"/>
        <w:spacing w:before="100" w:after="100"/>
        <w:ind w:left="640" w:hanging="640"/>
        <w:rPr>
          <w:rFonts w:ascii="Times New Roman" w:hAnsi="Times New Roman" w:cs="Times New Roman"/>
          <w:noProof/>
          <w:sz w:val="22"/>
        </w:rPr>
      </w:pPr>
      <w:r w:rsidRPr="00D47E18">
        <w:rPr>
          <w:rFonts w:ascii="Times New Roman" w:hAnsi="Times New Roman" w:cs="Times New Roman"/>
          <w:noProof/>
          <w:sz w:val="22"/>
        </w:rPr>
        <w:t>[</w:t>
      </w:r>
      <w:r w:rsidR="001C642F" w:rsidRPr="00D47E18">
        <w:rPr>
          <w:rFonts w:ascii="Times New Roman" w:hAnsi="Times New Roman" w:cs="Times New Roman"/>
          <w:noProof/>
          <w:sz w:val="22"/>
        </w:rPr>
        <w:t>15</w:t>
      </w:r>
      <w:r w:rsidRPr="00D47E18">
        <w:rPr>
          <w:rFonts w:ascii="Times New Roman" w:hAnsi="Times New Roman" w:cs="Times New Roman"/>
          <w:noProof/>
          <w:sz w:val="22"/>
        </w:rPr>
        <w:t>]</w:t>
      </w:r>
      <w:r w:rsidRPr="00D47E18">
        <w:rPr>
          <w:rFonts w:ascii="Times New Roman" w:hAnsi="Times New Roman" w:cs="Times New Roman"/>
          <w:noProof/>
          <w:sz w:val="22"/>
        </w:rPr>
        <w:tab/>
      </w:r>
      <w:r w:rsidR="0047710E" w:rsidRPr="00D47E18">
        <w:rPr>
          <w:rFonts w:ascii="Times New Roman" w:hAnsi="Times New Roman" w:cs="Times New Roman"/>
          <w:noProof/>
          <w:sz w:val="22"/>
        </w:rPr>
        <w:t>Mohan, P., Zhou, X. and Shekhar, S., 2012. Quantifying Resolution sensitivity of spatial autocorrelation: A Resolution Correlogram approach. In Geographic Information Science (pp. 132-145). Springer Berlin Heidelberg.</w:t>
      </w:r>
    </w:p>
    <w:p w14:paraId="6C857EC1" w14:textId="2A4B8AF7" w:rsidR="00176159" w:rsidRPr="00D47E18" w:rsidRDefault="00176159" w:rsidP="0047710E">
      <w:pPr>
        <w:widowControl w:val="0"/>
        <w:autoSpaceDE w:val="0"/>
        <w:autoSpaceDN w:val="0"/>
        <w:adjustRightInd w:val="0"/>
        <w:spacing w:before="100" w:after="100"/>
        <w:ind w:left="640" w:hanging="640"/>
        <w:rPr>
          <w:rFonts w:ascii="Times New Roman" w:hAnsi="Times New Roman" w:cs="Times New Roman"/>
          <w:sz w:val="22"/>
        </w:rPr>
      </w:pPr>
      <w:r w:rsidRPr="00D47E18">
        <w:rPr>
          <w:rFonts w:ascii="Times New Roman" w:hAnsi="Times New Roman" w:cs="Times New Roman"/>
          <w:noProof/>
          <w:sz w:val="22"/>
        </w:rPr>
        <w:t>[</w:t>
      </w:r>
      <w:r w:rsidR="001C642F" w:rsidRPr="00D47E18">
        <w:rPr>
          <w:rFonts w:ascii="Times New Roman" w:hAnsi="Times New Roman" w:cs="Times New Roman"/>
          <w:noProof/>
          <w:sz w:val="22"/>
        </w:rPr>
        <w:t>16</w:t>
      </w:r>
      <w:r w:rsidRPr="00D47E18">
        <w:rPr>
          <w:rFonts w:ascii="Times New Roman" w:hAnsi="Times New Roman" w:cs="Times New Roman"/>
          <w:noProof/>
          <w:sz w:val="22"/>
        </w:rPr>
        <w:t>]</w:t>
      </w:r>
      <w:r w:rsidRPr="00D47E18">
        <w:rPr>
          <w:rFonts w:ascii="Times New Roman" w:hAnsi="Times New Roman" w:cs="Times New Roman"/>
          <w:noProof/>
          <w:sz w:val="22"/>
        </w:rPr>
        <w:tab/>
      </w:r>
      <w:r w:rsidR="0047710E" w:rsidRPr="00D47E18">
        <w:rPr>
          <w:rFonts w:ascii="Times New Roman" w:hAnsi="Times New Roman" w:cs="Times New Roman" w:hint="eastAsia"/>
          <w:noProof/>
          <w:sz w:val="22"/>
        </w:rPr>
        <w:t>Zhou, X., Shekhar, S. and Ali, R.Y., 2014. Spatiotemporal change footprint pattern discovery: an inter</w:t>
      </w:r>
      <w:r w:rsidR="0047710E" w:rsidRPr="00D47E18">
        <w:rPr>
          <w:rFonts w:ascii="Times New Roman" w:hAnsi="Times New Roman" w:cs="Times New Roman" w:hint="eastAsia"/>
          <w:noProof/>
          <w:sz w:val="22"/>
        </w:rPr>
        <w:t>‐</w:t>
      </w:r>
      <w:r w:rsidR="0047710E" w:rsidRPr="00D47E18">
        <w:rPr>
          <w:rFonts w:ascii="Times New Roman" w:hAnsi="Times New Roman" w:cs="Times New Roman" w:hint="eastAsia"/>
          <w:noProof/>
          <w:sz w:val="22"/>
        </w:rPr>
        <w:t>disciplinary survey. Wiley Interdisciplinary Reviews: Data Mining and Knowledge Discover</w:t>
      </w:r>
      <w:bookmarkStart w:id="0" w:name="_GoBack"/>
      <w:bookmarkEnd w:id="0"/>
      <w:r w:rsidR="0047710E" w:rsidRPr="00D47E18">
        <w:rPr>
          <w:rFonts w:ascii="Times New Roman" w:hAnsi="Times New Roman" w:cs="Times New Roman" w:hint="eastAsia"/>
          <w:noProof/>
          <w:sz w:val="22"/>
        </w:rPr>
        <w:t>y, 4(1), pp.1-23.</w:t>
      </w:r>
    </w:p>
    <w:sectPr w:rsidR="00176159" w:rsidRPr="00D47E18" w:rsidSect="009759D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9B"/>
    <w:rsid w:val="001378E2"/>
    <w:rsid w:val="00176159"/>
    <w:rsid w:val="001C642F"/>
    <w:rsid w:val="001D083E"/>
    <w:rsid w:val="0028348D"/>
    <w:rsid w:val="002C45BF"/>
    <w:rsid w:val="002D205F"/>
    <w:rsid w:val="002E1FD9"/>
    <w:rsid w:val="00342310"/>
    <w:rsid w:val="00393854"/>
    <w:rsid w:val="0047710E"/>
    <w:rsid w:val="005F0A9B"/>
    <w:rsid w:val="0067250E"/>
    <w:rsid w:val="006B6EA7"/>
    <w:rsid w:val="00745B21"/>
    <w:rsid w:val="008609A3"/>
    <w:rsid w:val="00940D51"/>
    <w:rsid w:val="009759DC"/>
    <w:rsid w:val="009B5FBF"/>
    <w:rsid w:val="009D03E9"/>
    <w:rsid w:val="00AB30E4"/>
    <w:rsid w:val="00AF4E70"/>
    <w:rsid w:val="00D43106"/>
    <w:rsid w:val="00D47E18"/>
    <w:rsid w:val="00D64423"/>
    <w:rsid w:val="00EA3527"/>
    <w:rsid w:val="00FA6D92"/>
    <w:rsid w:val="00FE2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1F85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D083E"/>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8609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D083E"/>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8609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800</Words>
  <Characters>4560</Characters>
  <Application>Microsoft Macintosh Word</Application>
  <DocSecurity>0</DocSecurity>
  <Lines>38</Lines>
  <Paragraphs>10</Paragraphs>
  <ScaleCrop>false</ScaleCrop>
  <Company>hit</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 tang</dc:creator>
  <cp:keywords/>
  <dc:description/>
  <cp:lastModifiedBy>S S</cp:lastModifiedBy>
  <cp:revision>2</cp:revision>
  <dcterms:created xsi:type="dcterms:W3CDTF">2016-03-11T15:54:00Z</dcterms:created>
  <dcterms:modified xsi:type="dcterms:W3CDTF">2016-03-11T15:54:00Z</dcterms:modified>
</cp:coreProperties>
</file>