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F2AC23B" w:rsidR="00321A19" w:rsidRDefault="00321A19" w:rsidP="00321A19">
      <w:pPr>
        <w:pStyle w:val="OMBInfo"/>
      </w:pPr>
      <w:r>
        <w:t>OMB No. 0925-0001</w:t>
      </w:r>
      <w:r w:rsidR="00FC5F9E">
        <w:t xml:space="preserve"> and 0925-</w:t>
      </w:r>
      <w:r>
        <w:t xml:space="preserve">0002 (Rev. </w:t>
      </w:r>
      <w:r w:rsidR="00ED61AB">
        <w:t>11/16</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1A14BAF4" w:rsidR="002B7443" w:rsidRPr="00D3779E" w:rsidRDefault="002B7443" w:rsidP="002B7443">
      <w:pPr>
        <w:pStyle w:val="FormFieldCaption1"/>
        <w:pBdr>
          <w:between w:val="single" w:sz="4" w:space="1" w:color="auto"/>
        </w:pBdr>
        <w:rPr>
          <w:sz w:val="32"/>
        </w:rPr>
      </w:pPr>
      <w:r w:rsidRPr="00D3779E">
        <w:rPr>
          <w:sz w:val="22"/>
        </w:rPr>
        <w:t>NAME:</w:t>
      </w:r>
      <w:r w:rsidR="00F551B4" w:rsidRPr="00F551B4">
        <w:rPr>
          <w:sz w:val="22"/>
          <w:szCs w:val="22"/>
        </w:rPr>
        <w:t xml:space="preserve"> </w:t>
      </w:r>
      <w:proofErr w:type="spellStart"/>
      <w:r w:rsidR="00F551B4">
        <w:rPr>
          <w:sz w:val="22"/>
          <w:szCs w:val="22"/>
        </w:rPr>
        <w:t>Shekhar</w:t>
      </w:r>
      <w:proofErr w:type="spellEnd"/>
      <w:r w:rsidR="00F551B4">
        <w:rPr>
          <w:sz w:val="22"/>
          <w:szCs w:val="22"/>
        </w:rPr>
        <w:t>, Shashi</w:t>
      </w:r>
    </w:p>
    <w:p w14:paraId="7FFF41C1" w14:textId="17C3AB01"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2913AB">
        <w:rPr>
          <w:sz w:val="22"/>
        </w:rPr>
        <w:t xml:space="preserve"> </w:t>
      </w:r>
      <w:r w:rsidR="002913AB" w:rsidRPr="002913AB">
        <w:rPr>
          <w:bCs/>
          <w:sz w:val="22"/>
          <w:szCs w:val="22"/>
        </w:rPr>
        <w:t>SSHEKHAR</w:t>
      </w:r>
    </w:p>
    <w:p w14:paraId="74873D9A" w14:textId="29419A9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F551B4">
        <w:rPr>
          <w:sz w:val="22"/>
        </w:rPr>
        <w:t xml:space="preserve"> </w:t>
      </w:r>
      <w:r w:rsidR="00F551B4" w:rsidRPr="00E35F66">
        <w:rPr>
          <w:rStyle w:val="DataField11pt-SingleChar"/>
          <w:szCs w:val="22"/>
        </w:rPr>
        <w:t>Distinguished McKnight University 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F551B4" w:rsidRPr="00D3779E" w14:paraId="5CD50646" w14:textId="77777777" w:rsidTr="003E4A92">
        <w:trPr>
          <w:cantSplit/>
          <w:trHeight w:val="395"/>
        </w:trPr>
        <w:tc>
          <w:tcPr>
            <w:tcW w:w="5364" w:type="dxa"/>
            <w:tcBorders>
              <w:top w:val="single" w:sz="4" w:space="0" w:color="auto"/>
            </w:tcBorders>
          </w:tcPr>
          <w:p w14:paraId="3B0C531B" w14:textId="1410321E" w:rsidR="00F551B4" w:rsidRPr="00977FA5" w:rsidRDefault="00F551B4" w:rsidP="00ED35D7">
            <w:pPr>
              <w:pStyle w:val="FormFieldCaption"/>
              <w:spacing w:before="20" w:after="20"/>
              <w:rPr>
                <w:sz w:val="22"/>
                <w:szCs w:val="22"/>
              </w:rPr>
            </w:pPr>
            <w:r>
              <w:rPr>
                <w:sz w:val="22"/>
                <w:szCs w:val="22"/>
              </w:rPr>
              <w:t>Indian Institute of Technology, Kanpur, India</w:t>
            </w:r>
          </w:p>
        </w:tc>
        <w:tc>
          <w:tcPr>
            <w:tcW w:w="1440" w:type="dxa"/>
            <w:tcBorders>
              <w:top w:val="single" w:sz="4" w:space="0" w:color="auto"/>
            </w:tcBorders>
          </w:tcPr>
          <w:p w14:paraId="62DD05C1" w14:textId="4C5F5974" w:rsidR="00F551B4" w:rsidRPr="00977FA5" w:rsidRDefault="00F551B4" w:rsidP="003E4A92">
            <w:pPr>
              <w:pStyle w:val="FormFieldCaption"/>
              <w:spacing w:before="20" w:after="20"/>
              <w:jc w:val="center"/>
              <w:rPr>
                <w:sz w:val="22"/>
                <w:szCs w:val="22"/>
              </w:rPr>
            </w:pPr>
            <w:proofErr w:type="gramStart"/>
            <w:r>
              <w:rPr>
                <w:sz w:val="22"/>
                <w:szCs w:val="22"/>
              </w:rPr>
              <w:t>B.S</w:t>
            </w:r>
            <w:proofErr w:type="gramEnd"/>
          </w:p>
        </w:tc>
        <w:tc>
          <w:tcPr>
            <w:tcW w:w="1440" w:type="dxa"/>
            <w:tcBorders>
              <w:top w:val="single" w:sz="4" w:space="0" w:color="auto"/>
            </w:tcBorders>
          </w:tcPr>
          <w:p w14:paraId="543299E0" w14:textId="00F78598" w:rsidR="00F551B4" w:rsidRPr="00977FA5" w:rsidRDefault="00F551B4" w:rsidP="003E4A92">
            <w:pPr>
              <w:pStyle w:val="FormFieldCaption"/>
              <w:spacing w:before="20" w:after="20"/>
              <w:jc w:val="center"/>
              <w:rPr>
                <w:sz w:val="22"/>
                <w:szCs w:val="22"/>
              </w:rPr>
            </w:pPr>
            <w:r>
              <w:rPr>
                <w:sz w:val="22"/>
                <w:szCs w:val="22"/>
              </w:rPr>
              <w:t>05/1985</w:t>
            </w:r>
          </w:p>
        </w:tc>
        <w:tc>
          <w:tcPr>
            <w:tcW w:w="2592" w:type="dxa"/>
            <w:tcBorders>
              <w:top w:val="single" w:sz="4" w:space="0" w:color="auto"/>
            </w:tcBorders>
          </w:tcPr>
          <w:p w14:paraId="7BC5582F" w14:textId="32CCD284" w:rsidR="00F551B4" w:rsidRPr="00977FA5" w:rsidRDefault="00F551B4" w:rsidP="00ED35D7">
            <w:pPr>
              <w:pStyle w:val="FormFieldCaption"/>
              <w:spacing w:before="20" w:after="20"/>
              <w:rPr>
                <w:sz w:val="22"/>
                <w:szCs w:val="22"/>
              </w:rPr>
            </w:pPr>
            <w:r>
              <w:rPr>
                <w:sz w:val="22"/>
                <w:szCs w:val="22"/>
              </w:rPr>
              <w:t>Computer Science</w:t>
            </w:r>
          </w:p>
        </w:tc>
      </w:tr>
      <w:tr w:rsidR="00F551B4" w:rsidRPr="00D3779E" w14:paraId="1515F345" w14:textId="77777777" w:rsidTr="003E4A92">
        <w:trPr>
          <w:cantSplit/>
          <w:trHeight w:val="395"/>
        </w:trPr>
        <w:tc>
          <w:tcPr>
            <w:tcW w:w="5364" w:type="dxa"/>
          </w:tcPr>
          <w:p w14:paraId="7DED23E7" w14:textId="76B4D191" w:rsidR="00F551B4" w:rsidRPr="00977FA5" w:rsidRDefault="00F551B4" w:rsidP="00ED35D7">
            <w:pPr>
              <w:pStyle w:val="FormFieldCaption"/>
              <w:spacing w:before="20" w:after="20"/>
              <w:rPr>
                <w:sz w:val="22"/>
                <w:szCs w:val="22"/>
              </w:rPr>
            </w:pPr>
            <w:r>
              <w:rPr>
                <w:sz w:val="22"/>
                <w:szCs w:val="22"/>
              </w:rPr>
              <w:t>University of California, Berkeley, CA, USA</w:t>
            </w:r>
          </w:p>
        </w:tc>
        <w:tc>
          <w:tcPr>
            <w:tcW w:w="1440" w:type="dxa"/>
          </w:tcPr>
          <w:p w14:paraId="0D874BFC" w14:textId="11D89530" w:rsidR="00F551B4" w:rsidRPr="00977FA5" w:rsidRDefault="00F551B4" w:rsidP="003E4A92">
            <w:pPr>
              <w:pStyle w:val="FormFieldCaption"/>
              <w:spacing w:before="20" w:after="20"/>
              <w:jc w:val="center"/>
              <w:rPr>
                <w:sz w:val="22"/>
                <w:szCs w:val="22"/>
              </w:rPr>
            </w:pPr>
            <w:r>
              <w:rPr>
                <w:sz w:val="22"/>
                <w:szCs w:val="22"/>
              </w:rPr>
              <w:t>M.S.</w:t>
            </w:r>
          </w:p>
        </w:tc>
        <w:tc>
          <w:tcPr>
            <w:tcW w:w="1440" w:type="dxa"/>
          </w:tcPr>
          <w:p w14:paraId="1A7AA7CA" w14:textId="3CE004B7" w:rsidR="00F551B4" w:rsidRPr="00977FA5" w:rsidRDefault="00F551B4" w:rsidP="003E4A92">
            <w:pPr>
              <w:pStyle w:val="FormFieldCaption"/>
              <w:spacing w:before="20" w:after="20"/>
              <w:jc w:val="center"/>
              <w:rPr>
                <w:sz w:val="22"/>
                <w:szCs w:val="22"/>
              </w:rPr>
            </w:pPr>
            <w:r>
              <w:rPr>
                <w:sz w:val="22"/>
                <w:szCs w:val="22"/>
              </w:rPr>
              <w:t>12/1987</w:t>
            </w:r>
          </w:p>
        </w:tc>
        <w:tc>
          <w:tcPr>
            <w:tcW w:w="2592" w:type="dxa"/>
          </w:tcPr>
          <w:p w14:paraId="4CC74E5C" w14:textId="7921B5BF" w:rsidR="00F551B4" w:rsidRPr="00977FA5" w:rsidRDefault="00F551B4" w:rsidP="00ED35D7">
            <w:pPr>
              <w:pStyle w:val="FormFieldCaption"/>
              <w:spacing w:before="20" w:after="20"/>
              <w:rPr>
                <w:sz w:val="22"/>
                <w:szCs w:val="22"/>
              </w:rPr>
            </w:pPr>
            <w:r>
              <w:rPr>
                <w:sz w:val="22"/>
                <w:szCs w:val="22"/>
              </w:rPr>
              <w:t>Computer Science</w:t>
            </w:r>
          </w:p>
        </w:tc>
      </w:tr>
      <w:tr w:rsidR="00F551B4" w:rsidRPr="00D3779E" w14:paraId="51E27C1C" w14:textId="77777777" w:rsidTr="00D31865">
        <w:trPr>
          <w:cantSplit/>
          <w:trHeight w:val="395"/>
        </w:trPr>
        <w:tc>
          <w:tcPr>
            <w:tcW w:w="5364" w:type="dxa"/>
          </w:tcPr>
          <w:p w14:paraId="66BC8FF0" w14:textId="1D46555A" w:rsidR="00F551B4" w:rsidRPr="00977FA5" w:rsidRDefault="00F551B4" w:rsidP="00ED35D7">
            <w:pPr>
              <w:pStyle w:val="FormFieldCaption"/>
              <w:spacing w:before="20" w:after="20"/>
              <w:rPr>
                <w:sz w:val="22"/>
                <w:szCs w:val="22"/>
              </w:rPr>
            </w:pPr>
            <w:r>
              <w:rPr>
                <w:sz w:val="22"/>
                <w:szCs w:val="22"/>
              </w:rPr>
              <w:t>University of California, Berkeley, CA, USA</w:t>
            </w:r>
          </w:p>
        </w:tc>
        <w:tc>
          <w:tcPr>
            <w:tcW w:w="1440" w:type="dxa"/>
          </w:tcPr>
          <w:p w14:paraId="6AEADABA" w14:textId="2E452601" w:rsidR="00F551B4" w:rsidRPr="00977FA5" w:rsidRDefault="00F551B4" w:rsidP="003E4A92">
            <w:pPr>
              <w:pStyle w:val="FormFieldCaption"/>
              <w:spacing w:before="20" w:after="20"/>
              <w:jc w:val="center"/>
              <w:rPr>
                <w:sz w:val="22"/>
                <w:szCs w:val="22"/>
              </w:rPr>
            </w:pPr>
            <w:r>
              <w:rPr>
                <w:sz w:val="22"/>
                <w:szCs w:val="22"/>
              </w:rPr>
              <w:t>M.S.</w:t>
            </w:r>
          </w:p>
        </w:tc>
        <w:tc>
          <w:tcPr>
            <w:tcW w:w="1440" w:type="dxa"/>
          </w:tcPr>
          <w:p w14:paraId="4ED60B07" w14:textId="2DCFB2B4" w:rsidR="00F551B4" w:rsidRPr="00977FA5" w:rsidRDefault="00F551B4" w:rsidP="003E4A92">
            <w:pPr>
              <w:pStyle w:val="FormFieldCaption"/>
              <w:spacing w:before="20" w:after="20"/>
              <w:jc w:val="center"/>
              <w:rPr>
                <w:sz w:val="22"/>
                <w:szCs w:val="22"/>
              </w:rPr>
            </w:pPr>
            <w:r>
              <w:rPr>
                <w:sz w:val="22"/>
                <w:szCs w:val="22"/>
              </w:rPr>
              <w:t>12/1989</w:t>
            </w:r>
          </w:p>
        </w:tc>
        <w:tc>
          <w:tcPr>
            <w:tcW w:w="2592" w:type="dxa"/>
            <w:vAlign w:val="center"/>
          </w:tcPr>
          <w:p w14:paraId="2303550C" w14:textId="14078207" w:rsidR="00F551B4" w:rsidRPr="00977FA5" w:rsidRDefault="00F551B4" w:rsidP="00ED35D7">
            <w:pPr>
              <w:pStyle w:val="FormFieldCaption"/>
              <w:spacing w:before="20" w:after="20"/>
              <w:rPr>
                <w:sz w:val="22"/>
                <w:szCs w:val="22"/>
              </w:rPr>
            </w:pPr>
            <w:r w:rsidRPr="00E35F66">
              <w:rPr>
                <w:sz w:val="22"/>
                <w:szCs w:val="22"/>
              </w:rPr>
              <w:t>Business Administration</w:t>
            </w:r>
          </w:p>
        </w:tc>
      </w:tr>
      <w:tr w:rsidR="00F551B4" w:rsidRPr="00D3779E" w14:paraId="09D52645" w14:textId="77777777" w:rsidTr="003E4A92">
        <w:trPr>
          <w:cantSplit/>
          <w:trHeight w:val="395"/>
        </w:trPr>
        <w:tc>
          <w:tcPr>
            <w:tcW w:w="5364" w:type="dxa"/>
          </w:tcPr>
          <w:p w14:paraId="76A4F390" w14:textId="7F1409D3" w:rsidR="00F551B4" w:rsidRPr="00977FA5" w:rsidRDefault="00F551B4" w:rsidP="00ED35D7">
            <w:pPr>
              <w:pStyle w:val="FormFieldCaption"/>
              <w:spacing w:before="20" w:after="20"/>
              <w:rPr>
                <w:sz w:val="22"/>
                <w:szCs w:val="22"/>
              </w:rPr>
            </w:pPr>
            <w:r>
              <w:rPr>
                <w:sz w:val="22"/>
                <w:szCs w:val="22"/>
              </w:rPr>
              <w:t>University of California, Berkeley, CA, USA</w:t>
            </w:r>
          </w:p>
        </w:tc>
        <w:tc>
          <w:tcPr>
            <w:tcW w:w="1440" w:type="dxa"/>
          </w:tcPr>
          <w:p w14:paraId="3120D72C" w14:textId="3EC9E833" w:rsidR="00F551B4" w:rsidRPr="00977FA5" w:rsidRDefault="00F551B4" w:rsidP="003E4A92">
            <w:pPr>
              <w:pStyle w:val="FormFieldCaption"/>
              <w:spacing w:before="20" w:after="20"/>
              <w:jc w:val="center"/>
              <w:rPr>
                <w:sz w:val="22"/>
                <w:szCs w:val="22"/>
              </w:rPr>
            </w:pPr>
            <w:r>
              <w:rPr>
                <w:sz w:val="22"/>
                <w:szCs w:val="22"/>
              </w:rPr>
              <w:t>Ph.D.</w:t>
            </w:r>
          </w:p>
        </w:tc>
        <w:tc>
          <w:tcPr>
            <w:tcW w:w="1440" w:type="dxa"/>
          </w:tcPr>
          <w:p w14:paraId="53EB7033" w14:textId="62DDD2CD" w:rsidR="00F551B4" w:rsidRPr="00977FA5" w:rsidRDefault="00F551B4" w:rsidP="003E4A92">
            <w:pPr>
              <w:pStyle w:val="FormFieldCaption"/>
              <w:spacing w:before="20" w:after="20"/>
              <w:jc w:val="center"/>
              <w:rPr>
                <w:sz w:val="22"/>
                <w:szCs w:val="22"/>
              </w:rPr>
            </w:pPr>
            <w:r w:rsidRPr="00162CF9">
              <w:rPr>
                <w:sz w:val="22"/>
                <w:szCs w:val="22"/>
              </w:rPr>
              <w:t>1</w:t>
            </w:r>
            <w:r>
              <w:rPr>
                <w:sz w:val="22"/>
                <w:szCs w:val="22"/>
              </w:rPr>
              <w:t>2</w:t>
            </w:r>
            <w:r w:rsidRPr="00162CF9">
              <w:rPr>
                <w:sz w:val="22"/>
                <w:szCs w:val="22"/>
              </w:rPr>
              <w:t>/19</w:t>
            </w:r>
            <w:r>
              <w:rPr>
                <w:sz w:val="22"/>
                <w:szCs w:val="22"/>
              </w:rPr>
              <w:t>89</w:t>
            </w:r>
          </w:p>
        </w:tc>
        <w:tc>
          <w:tcPr>
            <w:tcW w:w="2592" w:type="dxa"/>
          </w:tcPr>
          <w:p w14:paraId="4418E34F" w14:textId="72ED0059" w:rsidR="00F551B4" w:rsidRPr="00977FA5" w:rsidRDefault="00F551B4" w:rsidP="00ED35D7">
            <w:pPr>
              <w:pStyle w:val="FormFieldCaption"/>
              <w:spacing w:before="20" w:after="20"/>
              <w:rPr>
                <w:sz w:val="22"/>
                <w:szCs w:val="22"/>
              </w:rPr>
            </w:pPr>
            <w:r>
              <w:rPr>
                <w:sz w:val="22"/>
                <w:szCs w:val="22"/>
              </w:rPr>
              <w:t>Computer Science</w:t>
            </w:r>
          </w:p>
        </w:tc>
      </w:tr>
    </w:tbl>
    <w:p w14:paraId="6FC868BE" w14:textId="735E875D" w:rsidR="009E52CA" w:rsidRDefault="009E52CA">
      <w:pPr>
        <w:pStyle w:val="DataField11pt-Single"/>
      </w:pPr>
    </w:p>
    <w:p w14:paraId="1695BFF0" w14:textId="77777777" w:rsidR="002C51BC" w:rsidRDefault="002C51BC" w:rsidP="00FC5F9E"/>
    <w:p w14:paraId="09F113F6" w14:textId="7777777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p>
    <w:p w14:paraId="00977992" w14:textId="4E8BFD64" w:rsidR="002C51BC" w:rsidRPr="00A128A0" w:rsidRDefault="00F551B4" w:rsidP="002C51BC">
      <w:pPr>
        <w:pStyle w:val="DataField11pt-Single"/>
        <w:rPr>
          <w:rStyle w:val="Strong"/>
        </w:rPr>
      </w:pPr>
      <w:r>
        <w:t>I have a broad background in Computer Science, with specific training and expertise in spatial databases, spatial data mining and Geographic Information Science. My research includes geo-spatial approaches to cancer control including geo-spatial surveillance</w:t>
      </w:r>
      <w:r w:rsidR="00BD6E32">
        <w:t xml:space="preserve"> and cluster detection</w:t>
      </w:r>
      <w:r>
        <w:t xml:space="preserve">. As PI or co-Investigator on several university-, NSF-, USDOD- and NIH-funded grants, I laid the groundwork for the proposed research by developing effective measures and scalable algorithms to analyze spatial and </w:t>
      </w:r>
      <w:proofErr w:type="spellStart"/>
      <w:r>
        <w:t>spatio</w:t>
      </w:r>
      <w:proofErr w:type="spellEnd"/>
      <w:r>
        <w:t xml:space="preserve">-temporal data for interesting, novel and non-trivial patterns such as statistically significant </w:t>
      </w:r>
      <w:r w:rsidR="00012A1D" w:rsidRPr="00133FB2">
        <w:t>clusters</w:t>
      </w:r>
      <w:r w:rsidR="00012A1D">
        <w:t xml:space="preserve">, </w:t>
      </w:r>
      <w:r>
        <w:t>hotspots, colocations, spatial anomalies in context of societal applications such as public health, public safety, emergency evacuation and transportation. Many of my previous experiences are interdisciplinary and I am aware of the importance of communication among project members from different disciplines and I know how to construct a realistic research plan, timeline, and budget in a collaborative research project. In summary, I have the expertise, leadership, training, expertise and motivation necessary to successfully</w:t>
      </w:r>
      <w:r w:rsidR="00BD6E32">
        <w:t xml:space="preserve"> carry out the proposed research</w:t>
      </w:r>
      <w:r>
        <w:t>.</w:t>
      </w:r>
    </w:p>
    <w:p w14:paraId="4E1F882A" w14:textId="77777777" w:rsidR="002C51BC" w:rsidRPr="00A128A0" w:rsidRDefault="002C51BC" w:rsidP="002C51BC">
      <w:pPr>
        <w:pStyle w:val="DataField11pt-Single"/>
        <w:rPr>
          <w:rStyle w:val="Strong"/>
        </w:rPr>
      </w:pPr>
    </w:p>
    <w:p w14:paraId="2AB7A0F5" w14:textId="77777777" w:rsidR="002C51BC" w:rsidRDefault="002C51BC" w:rsidP="002C51BC">
      <w:pPr>
        <w:pStyle w:val="DataField11pt-Single"/>
        <w:rPr>
          <w:rStyle w:val="Strong"/>
        </w:rPr>
      </w:pPr>
      <w:r w:rsidRPr="00A128A0">
        <w:rPr>
          <w:rStyle w:val="Strong"/>
        </w:rPr>
        <w:t>B.</w:t>
      </w:r>
      <w:r w:rsidRPr="00A128A0">
        <w:rPr>
          <w:rStyle w:val="Strong"/>
        </w:rPr>
        <w:tab/>
        <w:t>Positions and Honors</w:t>
      </w:r>
    </w:p>
    <w:p w14:paraId="034B7E6E" w14:textId="77777777" w:rsidR="00F551B4" w:rsidRPr="00A128A0" w:rsidRDefault="00F551B4" w:rsidP="002C51BC">
      <w:pPr>
        <w:pStyle w:val="DataField11pt-Single"/>
        <w:rPr>
          <w:rStyle w:val="Strong"/>
        </w:rPr>
      </w:pPr>
    </w:p>
    <w:p w14:paraId="68220DAA" w14:textId="77777777" w:rsidR="00F551B4" w:rsidRPr="00B42C60" w:rsidRDefault="00F551B4" w:rsidP="00F551B4">
      <w:pPr>
        <w:pStyle w:val="Heading2"/>
        <w:keepNext w:val="0"/>
        <w:spacing w:before="0" w:after="0"/>
        <w:jc w:val="both"/>
      </w:pPr>
      <w:r w:rsidRPr="00B42C60">
        <w:t>Positions and Employment</w:t>
      </w:r>
    </w:p>
    <w:p w14:paraId="7D732159" w14:textId="77777777" w:rsidR="00F551B4" w:rsidRDefault="00F551B4" w:rsidP="00F551B4">
      <w:pPr>
        <w:jc w:val="both"/>
      </w:pPr>
      <w:r>
        <w:t xml:space="preserve">1989-1995 </w:t>
      </w:r>
      <w:r>
        <w:tab/>
      </w:r>
      <w:r>
        <w:tab/>
        <w:t>Assistant Professor, University of Minnesota, Minneapolis, MN</w:t>
      </w:r>
    </w:p>
    <w:p w14:paraId="44D3576E" w14:textId="77777777" w:rsidR="00F551B4" w:rsidRDefault="00F551B4" w:rsidP="00F551B4">
      <w:pPr>
        <w:jc w:val="both"/>
      </w:pPr>
      <w:r>
        <w:t xml:space="preserve">1995-2000 </w:t>
      </w:r>
      <w:r>
        <w:tab/>
      </w:r>
      <w:r>
        <w:tab/>
        <w:t>Associate Professor, University of Minnesota, Minneapolis, MN</w:t>
      </w:r>
    </w:p>
    <w:p w14:paraId="7ACDF9CA" w14:textId="77777777" w:rsidR="00F551B4" w:rsidRDefault="00F551B4" w:rsidP="00F551B4">
      <w:pPr>
        <w:jc w:val="both"/>
      </w:pPr>
      <w:r>
        <w:t xml:space="preserve">2001-present </w:t>
      </w:r>
      <w:r>
        <w:tab/>
      </w:r>
      <w:r>
        <w:tab/>
        <w:t>Professor, University of Minnesota, Minneapolis, MN</w:t>
      </w:r>
    </w:p>
    <w:p w14:paraId="4AF4AAA0" w14:textId="77777777" w:rsidR="00F551B4" w:rsidRDefault="00F551B4" w:rsidP="00F551B4">
      <w:pPr>
        <w:jc w:val="both"/>
      </w:pPr>
      <w:r>
        <w:t>2005 – 2007</w:t>
      </w:r>
      <w:r>
        <w:tab/>
      </w:r>
      <w:r>
        <w:tab/>
        <w:t>Director, Army High Performance Computing Research Center, University of Minnesota</w:t>
      </w:r>
    </w:p>
    <w:p w14:paraId="274299B6" w14:textId="77777777" w:rsidR="00F551B4" w:rsidRDefault="00F551B4" w:rsidP="00F551B4">
      <w:pPr>
        <w:jc w:val="both"/>
      </w:pPr>
      <w:r>
        <w:t>2005-present</w:t>
      </w:r>
      <w:r>
        <w:tab/>
      </w:r>
      <w:r>
        <w:tab/>
        <w:t xml:space="preserve">Distinguished McKnight Univ. Professor, University of Minnesota, Minneapolis, MN </w:t>
      </w:r>
    </w:p>
    <w:p w14:paraId="410FAFF0" w14:textId="77777777" w:rsidR="00F551B4" w:rsidRDefault="00F551B4" w:rsidP="00F551B4">
      <w:pPr>
        <w:jc w:val="both"/>
      </w:pPr>
      <w:r>
        <w:t>2015-present</w:t>
      </w:r>
      <w:r>
        <w:tab/>
      </w:r>
      <w:r>
        <w:tab/>
        <w:t xml:space="preserve">Distinguished Teaching Professor, University of Minnesota, Minneapolis, MN </w:t>
      </w:r>
    </w:p>
    <w:p w14:paraId="1AC2CA84" w14:textId="77777777" w:rsidR="006C654F" w:rsidRDefault="006C654F" w:rsidP="006C654F">
      <w:pPr>
        <w:pStyle w:val="Heading2"/>
        <w:keepNext w:val="0"/>
        <w:spacing w:before="0" w:after="0"/>
        <w:jc w:val="both"/>
      </w:pPr>
    </w:p>
    <w:p w14:paraId="3DAF80EC" w14:textId="77777777" w:rsidR="00F551B4" w:rsidRPr="00A83312" w:rsidRDefault="00F551B4" w:rsidP="006C654F">
      <w:pPr>
        <w:pStyle w:val="Heading2"/>
        <w:keepNext w:val="0"/>
        <w:spacing w:before="0" w:after="0"/>
        <w:jc w:val="both"/>
      </w:pPr>
      <w:r w:rsidRPr="00A83312">
        <w:t>Other Experience and Professional Memberships</w:t>
      </w:r>
    </w:p>
    <w:p w14:paraId="10F1C43D" w14:textId="77777777" w:rsidR="00F551B4" w:rsidRPr="001263AB" w:rsidRDefault="00F551B4" w:rsidP="006C654F">
      <w:pPr>
        <w:pStyle w:val="Heading2"/>
        <w:keepNext w:val="0"/>
        <w:spacing w:before="0" w:after="0"/>
        <w:jc w:val="both"/>
        <w:rPr>
          <w:b w:val="0"/>
          <w:bCs/>
        </w:rPr>
      </w:pPr>
      <w:r w:rsidRPr="001263AB">
        <w:rPr>
          <w:b w:val="0"/>
        </w:rPr>
        <w:t>2016 - present</w:t>
      </w:r>
      <w:r w:rsidRPr="001263AB">
        <w:rPr>
          <w:b w:val="0"/>
        </w:rPr>
        <w:tab/>
      </w:r>
      <w:r>
        <w:rPr>
          <w:b w:val="0"/>
        </w:rPr>
        <w:tab/>
      </w:r>
      <w:r w:rsidRPr="001263AB">
        <w:rPr>
          <w:b w:val="0"/>
        </w:rPr>
        <w:t>Member, Masonic Cancer Center, University of Minnesota.</w:t>
      </w:r>
    </w:p>
    <w:p w14:paraId="26021E38" w14:textId="77777777" w:rsidR="00F551B4" w:rsidRPr="001263AB" w:rsidRDefault="00F551B4" w:rsidP="006C654F">
      <w:pPr>
        <w:pStyle w:val="Heading2"/>
        <w:keepNext w:val="0"/>
        <w:spacing w:before="0" w:after="0"/>
        <w:ind w:left="1800" w:hanging="1800"/>
        <w:jc w:val="both"/>
        <w:rPr>
          <w:b w:val="0"/>
          <w:bCs/>
        </w:rPr>
      </w:pPr>
      <w:r w:rsidRPr="001263AB">
        <w:rPr>
          <w:b w:val="0"/>
        </w:rPr>
        <w:t>2016</w:t>
      </w:r>
      <w:r w:rsidRPr="001263AB">
        <w:rPr>
          <w:b w:val="0"/>
        </w:rPr>
        <w:tab/>
        <w:t>Presented a talk in the Conference on Geospatial Approaches to Cancer Control and Population Sciences, September 12-14, NIH National Cancer Institute, Bethesda, MD, 2016.</w:t>
      </w:r>
    </w:p>
    <w:p w14:paraId="3A4E1DD1" w14:textId="77777777" w:rsidR="00F551B4" w:rsidRPr="001263AB" w:rsidRDefault="00F551B4" w:rsidP="006C654F">
      <w:pPr>
        <w:pStyle w:val="Heading2"/>
        <w:keepNext w:val="0"/>
        <w:spacing w:before="0" w:after="0"/>
        <w:ind w:left="1800" w:hanging="1800"/>
        <w:jc w:val="both"/>
        <w:rPr>
          <w:b w:val="0"/>
          <w:bCs/>
        </w:rPr>
      </w:pPr>
      <w:r w:rsidRPr="001263AB">
        <w:rPr>
          <w:b w:val="0"/>
        </w:rPr>
        <w:t>2013</w:t>
      </w:r>
      <w:r w:rsidRPr="001263AB">
        <w:rPr>
          <w:b w:val="0"/>
        </w:rPr>
        <w:tab/>
        <w:t>Distinguished Colloquium on “From GPS and Virtual Earth to Spatial Computing 2020”, Division of Cancer Control and Population Sciences, NIH National Cancer Institute, Dec. 12th, 2013.</w:t>
      </w:r>
    </w:p>
    <w:p w14:paraId="61DA9BBD" w14:textId="77777777" w:rsidR="00F551B4" w:rsidRDefault="00F551B4" w:rsidP="006C654F">
      <w:pPr>
        <w:pStyle w:val="Heading2"/>
        <w:keepNext w:val="0"/>
        <w:spacing w:before="0" w:after="0"/>
        <w:ind w:left="1800" w:hanging="1800"/>
        <w:jc w:val="both"/>
        <w:rPr>
          <w:b w:val="0"/>
          <w:bCs/>
        </w:rPr>
      </w:pPr>
      <w:r w:rsidRPr="001263AB">
        <w:rPr>
          <w:b w:val="0"/>
        </w:rPr>
        <w:lastRenderedPageBreak/>
        <w:t>2012-2013</w:t>
      </w:r>
      <w:r>
        <w:rPr>
          <w:b w:val="0"/>
        </w:rPr>
        <w:tab/>
      </w:r>
      <w:r w:rsidRPr="001263AB">
        <w:rPr>
          <w:b w:val="0"/>
        </w:rPr>
        <w:t xml:space="preserve">Invited speaker in three NIH-AAG workshops on Geospatial Frontiers in Health and Social Environment: Towards a Unified Vision, National Inst. of Health &amp; Am. </w:t>
      </w:r>
      <w:proofErr w:type="spellStart"/>
      <w:r w:rsidRPr="001263AB">
        <w:rPr>
          <w:b w:val="0"/>
        </w:rPr>
        <w:t>Asso</w:t>
      </w:r>
      <w:proofErr w:type="spellEnd"/>
      <w:r w:rsidRPr="001263AB">
        <w:rPr>
          <w:b w:val="0"/>
        </w:rPr>
        <w:t>. of Geographers.</w:t>
      </w:r>
    </w:p>
    <w:p w14:paraId="1A958013" w14:textId="77777777" w:rsidR="00F551B4" w:rsidRDefault="00F551B4" w:rsidP="00F551B4">
      <w:r>
        <w:t>2003-2009</w:t>
      </w:r>
      <w:r>
        <w:tab/>
      </w:r>
      <w:r>
        <w:tab/>
      </w:r>
      <w:r>
        <w:tab/>
        <w:t>Member, Mapping Sciences Committee, National Academy of Sciences.</w:t>
      </w:r>
    </w:p>
    <w:p w14:paraId="567DB44D" w14:textId="01A36045" w:rsidR="00A300BF" w:rsidRDefault="00F551B4" w:rsidP="00A300BF">
      <w:pPr>
        <w:ind w:left="1080" w:hanging="1080"/>
      </w:pPr>
      <w:r>
        <w:t>2015-2016</w:t>
      </w:r>
      <w:r>
        <w:tab/>
      </w:r>
      <w:r>
        <w:tab/>
      </w:r>
      <w:r>
        <w:tab/>
        <w:t xml:space="preserve">Member, National Academies Committees on </w:t>
      </w:r>
      <w:r w:rsidR="00A300BF">
        <w:t>“</w:t>
      </w:r>
      <w:r w:rsidR="00A300BF" w:rsidRPr="00A300BF">
        <w:t xml:space="preserve">From Maps to Models: </w:t>
      </w:r>
    </w:p>
    <w:p w14:paraId="745F0748" w14:textId="2B570C54" w:rsidR="00F551B4" w:rsidRDefault="00A300BF" w:rsidP="00A300BF">
      <w:pPr>
        <w:ind w:left="1800" w:firstLine="360"/>
      </w:pPr>
      <w:r w:rsidRPr="00A300BF">
        <w:t>Augmenting Nation’s Geospatial-Intelligence Capabilities</w:t>
      </w:r>
      <w:r>
        <w:t>”</w:t>
      </w:r>
    </w:p>
    <w:p w14:paraId="7CA73FB3" w14:textId="77777777" w:rsidR="00F551B4" w:rsidRDefault="00F551B4" w:rsidP="00F551B4">
      <w:r>
        <w:t>2012-2013</w:t>
      </w:r>
      <w:r>
        <w:tab/>
      </w:r>
      <w:r>
        <w:tab/>
      </w:r>
      <w:r>
        <w:tab/>
        <w:t>Member, National Academies Committee on Geo-</w:t>
      </w:r>
      <w:proofErr w:type="gramStart"/>
      <w:r>
        <w:t>targeted</w:t>
      </w:r>
      <w:proofErr w:type="gramEnd"/>
      <w:r>
        <w:t xml:space="preserve"> Alerts and Warning, </w:t>
      </w:r>
    </w:p>
    <w:p w14:paraId="3743C178" w14:textId="77777777" w:rsidR="00F551B4" w:rsidRDefault="00F551B4" w:rsidP="00F551B4">
      <w:r>
        <w:t>2011-2012</w:t>
      </w:r>
      <w:r>
        <w:tab/>
      </w:r>
      <w:r>
        <w:tab/>
      </w:r>
      <w:r>
        <w:tab/>
        <w:t>Member, National Academies’ Committee on Future Workforce for Geospatial Intelligence.</w:t>
      </w:r>
    </w:p>
    <w:p w14:paraId="3D61F3C8" w14:textId="77777777" w:rsidR="00F551B4" w:rsidRDefault="00F551B4" w:rsidP="00F551B4">
      <w:r>
        <w:t>2004-2005</w:t>
      </w:r>
      <w:r>
        <w:tab/>
      </w:r>
      <w:r>
        <w:tab/>
      </w:r>
      <w:r>
        <w:tab/>
        <w:t>Member, National Academies) Committee to review basic and applied research at the</w:t>
      </w:r>
    </w:p>
    <w:p w14:paraId="71D21BAA" w14:textId="77777777" w:rsidR="00F551B4" w:rsidRPr="00A1556C" w:rsidRDefault="00F551B4" w:rsidP="00F551B4">
      <w:pPr>
        <w:ind w:left="1440" w:firstLine="360"/>
      </w:pPr>
      <w:r>
        <w:t>USDOD National Geo-</w:t>
      </w:r>
      <w:proofErr w:type="gramStart"/>
      <w:r>
        <w:t>spatial</w:t>
      </w:r>
      <w:proofErr w:type="gramEnd"/>
      <w:r>
        <w:t xml:space="preserve"> Intelligence Agency (NGA).</w:t>
      </w:r>
    </w:p>
    <w:p w14:paraId="247C4B0F" w14:textId="38DAC014" w:rsidR="00F551B4" w:rsidRDefault="00BD6E32" w:rsidP="00F551B4">
      <w:pPr>
        <w:jc w:val="both"/>
      </w:pPr>
      <w:r>
        <w:t>2017-2018</w:t>
      </w:r>
      <w:r w:rsidR="00F551B4">
        <w:tab/>
      </w:r>
      <w:r w:rsidR="00F551B4">
        <w:tab/>
      </w:r>
      <w:r>
        <w:tab/>
        <w:t>President</w:t>
      </w:r>
      <w:r w:rsidR="00F551B4" w:rsidRPr="002651A8">
        <w:t>, University Consortium of Geographic Information Science</w:t>
      </w:r>
      <w:r w:rsidR="00F551B4">
        <w:t>.</w:t>
      </w:r>
    </w:p>
    <w:p w14:paraId="4F58537E" w14:textId="77777777" w:rsidR="00F551B4" w:rsidRDefault="00F551B4" w:rsidP="00F551B4">
      <w:pPr>
        <w:jc w:val="both"/>
      </w:pPr>
      <w:r>
        <w:t>2016-2019</w:t>
      </w:r>
      <w:r>
        <w:tab/>
      </w:r>
      <w:r>
        <w:tab/>
      </w:r>
      <w:r>
        <w:tab/>
        <w:t xml:space="preserve">Chair, Board of Directors, </w:t>
      </w:r>
      <w:proofErr w:type="spellStart"/>
      <w:r>
        <w:t>Symp</w:t>
      </w:r>
      <w:proofErr w:type="spellEnd"/>
      <w:r>
        <w:t>. on Spatial and Temporal Databases (SSTD) Endowment.</w:t>
      </w:r>
    </w:p>
    <w:p w14:paraId="0A87E8D6" w14:textId="77777777" w:rsidR="00F551B4" w:rsidRDefault="00F551B4" w:rsidP="00F551B4">
      <w:pPr>
        <w:jc w:val="both"/>
      </w:pPr>
      <w:r>
        <w:t>2016-2019</w:t>
      </w:r>
      <w:r>
        <w:tab/>
      </w:r>
      <w:r>
        <w:tab/>
      </w:r>
      <w:r>
        <w:tab/>
        <w:t>Member, Board of Directors, Computing Research Association (CRA).</w:t>
      </w:r>
    </w:p>
    <w:p w14:paraId="1AFC07FA" w14:textId="77777777" w:rsidR="00F551B4" w:rsidRDefault="00F551B4" w:rsidP="00F551B4">
      <w:pPr>
        <w:jc w:val="both"/>
      </w:pPr>
      <w:r>
        <w:t>2012-2015</w:t>
      </w:r>
      <w:r>
        <w:tab/>
      </w:r>
      <w:r>
        <w:tab/>
      </w:r>
      <w:r>
        <w:tab/>
        <w:t xml:space="preserve">Member, Computing Community Consortium Council supervising a grant from the </w:t>
      </w:r>
    </w:p>
    <w:p w14:paraId="51CAB811" w14:textId="77777777" w:rsidR="00F551B4" w:rsidRDefault="00F551B4" w:rsidP="00F551B4">
      <w:pPr>
        <w:ind w:left="1440" w:firstLine="360"/>
        <w:jc w:val="both"/>
      </w:pPr>
      <w:r>
        <w:t>National Science Foundation to the Computing Research Association.</w:t>
      </w:r>
    </w:p>
    <w:p w14:paraId="5A54730E" w14:textId="77777777" w:rsidR="006C654F" w:rsidRDefault="006C654F" w:rsidP="006C654F">
      <w:pPr>
        <w:pStyle w:val="Heading2"/>
        <w:keepNext w:val="0"/>
        <w:spacing w:before="0" w:after="0"/>
        <w:jc w:val="both"/>
      </w:pPr>
    </w:p>
    <w:p w14:paraId="6904517E" w14:textId="77777777" w:rsidR="00F551B4" w:rsidRPr="00A83312" w:rsidRDefault="00F551B4" w:rsidP="006C654F">
      <w:pPr>
        <w:pStyle w:val="Heading2"/>
        <w:keepNext w:val="0"/>
        <w:spacing w:before="0" w:after="0"/>
        <w:jc w:val="both"/>
      </w:pPr>
      <w:r w:rsidRPr="00A83312">
        <w:t>Honors</w:t>
      </w:r>
    </w:p>
    <w:p w14:paraId="65B74F80" w14:textId="77777777" w:rsidR="00F551B4" w:rsidRDefault="00F551B4" w:rsidP="006C654F">
      <w:pPr>
        <w:jc w:val="both"/>
      </w:pPr>
      <w:r>
        <w:t>2015</w:t>
      </w:r>
      <w:r>
        <w:tab/>
      </w:r>
      <w:r>
        <w:tab/>
      </w:r>
      <w:r>
        <w:tab/>
      </w:r>
      <w:r>
        <w:tab/>
      </w:r>
      <w:r w:rsidRPr="002651A8">
        <w:t>Education Award, University Consortium on Geographic Information Science</w:t>
      </w:r>
    </w:p>
    <w:p w14:paraId="4471BD96" w14:textId="77777777" w:rsidR="00F551B4" w:rsidRDefault="00F551B4" w:rsidP="006C654F">
      <w:pPr>
        <w:jc w:val="both"/>
      </w:pPr>
      <w:r>
        <w:t>2015</w:t>
      </w:r>
      <w:r>
        <w:tab/>
      </w:r>
      <w:r>
        <w:tab/>
      </w:r>
      <w:r>
        <w:tab/>
      </w:r>
      <w:r>
        <w:tab/>
      </w:r>
      <w:r w:rsidRPr="002651A8">
        <w:t>Post-baccalaureate, Graduate and Professional Teaching Award, University of Minnesota</w:t>
      </w:r>
    </w:p>
    <w:p w14:paraId="5A830665" w14:textId="77777777" w:rsidR="00F551B4" w:rsidRDefault="00F551B4" w:rsidP="006C654F">
      <w:pPr>
        <w:jc w:val="both"/>
      </w:pPr>
      <w:r>
        <w:t>2011</w:t>
      </w:r>
      <w:r>
        <w:tab/>
      </w:r>
      <w:r>
        <w:tab/>
      </w:r>
      <w:r>
        <w:tab/>
      </w:r>
      <w:r>
        <w:tab/>
      </w:r>
      <w:r w:rsidRPr="002651A8">
        <w:t>Elected a Fellow of the Institute on Environment, University of Minnesota</w:t>
      </w:r>
    </w:p>
    <w:p w14:paraId="6F9947E6" w14:textId="77777777" w:rsidR="00F551B4" w:rsidRDefault="00F551B4" w:rsidP="006C654F">
      <w:pPr>
        <w:ind w:left="1800" w:hanging="1800"/>
        <w:jc w:val="both"/>
      </w:pPr>
      <w:r>
        <w:t>2006</w:t>
      </w:r>
      <w:r>
        <w:tab/>
        <w:t>Elected an AAAS Fellow</w:t>
      </w:r>
      <w:r w:rsidRPr="002651A8">
        <w:t xml:space="preserve"> for distinguished research, service and teaching contributions to the advancement of science in the fields of spatial databases, spatial data mining and GIS.</w:t>
      </w:r>
    </w:p>
    <w:p w14:paraId="66684261" w14:textId="77777777" w:rsidR="00F551B4" w:rsidRDefault="00F551B4" w:rsidP="006C654F">
      <w:pPr>
        <w:ind w:left="1800" w:hanging="1800"/>
        <w:jc w:val="both"/>
      </w:pPr>
      <w:r>
        <w:t>2006</w:t>
      </w:r>
      <w:r>
        <w:tab/>
      </w:r>
      <w:r w:rsidRPr="002651A8">
        <w:t>Awarded the IEEE Computer Society Technical Achievement Award for distinguished contributions to research, teaching and service in spatial databases</w:t>
      </w:r>
      <w:r>
        <w:t>.</w:t>
      </w:r>
    </w:p>
    <w:p w14:paraId="48C77ECB" w14:textId="77777777" w:rsidR="00F551B4" w:rsidRDefault="00F551B4" w:rsidP="006C654F">
      <w:pPr>
        <w:tabs>
          <w:tab w:val="left" w:pos="1894"/>
        </w:tabs>
        <w:ind w:left="1800" w:hanging="1800"/>
        <w:jc w:val="both"/>
      </w:pPr>
      <w:r>
        <w:t>2005</w:t>
      </w:r>
      <w:r>
        <w:tab/>
        <w:t>McKnight Distinguished University Professorship, University of Minnesota</w:t>
      </w:r>
    </w:p>
    <w:p w14:paraId="28581FBE" w14:textId="77777777" w:rsidR="00F551B4" w:rsidRDefault="00F551B4" w:rsidP="006C654F">
      <w:pPr>
        <w:ind w:left="1800" w:hanging="1800"/>
        <w:jc w:val="both"/>
      </w:pPr>
      <w:r>
        <w:t>2003</w:t>
      </w:r>
      <w:r>
        <w:tab/>
      </w:r>
      <w:r w:rsidRPr="002651A8">
        <w:t>Elected an IEEE Fellow for contributions to spatial database storage methods, data mining, and geographic information systems</w:t>
      </w:r>
      <w:r>
        <w:t>.</w:t>
      </w:r>
    </w:p>
    <w:p w14:paraId="61A692F2" w14:textId="77777777" w:rsidR="002C51BC" w:rsidRPr="00A128A0" w:rsidRDefault="002C51BC" w:rsidP="002C51BC">
      <w:pPr>
        <w:pStyle w:val="DataField11pt-Single"/>
        <w:rPr>
          <w:rStyle w:val="Strong"/>
        </w:rPr>
      </w:pPr>
    </w:p>
    <w:p w14:paraId="5BADD417" w14:textId="77777777"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p>
    <w:p w14:paraId="13862A29" w14:textId="675E490D" w:rsidR="004B5FFD" w:rsidRPr="00765542" w:rsidRDefault="008A67F0" w:rsidP="00D51C10">
      <w:pPr>
        <w:pStyle w:val="ListParagraph"/>
        <w:numPr>
          <w:ilvl w:val="0"/>
          <w:numId w:val="19"/>
        </w:numPr>
        <w:tabs>
          <w:tab w:val="left" w:pos="7780"/>
        </w:tabs>
        <w:autoSpaceDE/>
        <w:autoSpaceDN/>
        <w:jc w:val="both"/>
        <w:rPr>
          <w:szCs w:val="22"/>
        </w:rPr>
      </w:pPr>
      <w:r w:rsidRPr="00765542">
        <w:rPr>
          <w:b/>
          <w:szCs w:val="22"/>
        </w:rPr>
        <w:t>Cluster Analysis</w:t>
      </w:r>
      <w:r w:rsidR="00BD6E32">
        <w:rPr>
          <w:b/>
          <w:szCs w:val="22"/>
        </w:rPr>
        <w:t xml:space="preserve">: </w:t>
      </w:r>
      <w:r w:rsidR="00BD6E32" w:rsidRPr="00BD6E32">
        <w:rPr>
          <w:szCs w:val="22"/>
        </w:rPr>
        <w:t>I have</w:t>
      </w:r>
      <w:r w:rsidR="004B5FFD" w:rsidRPr="00765542">
        <w:rPr>
          <w:szCs w:val="22"/>
        </w:rPr>
        <w:t xml:space="preserve"> experience in cluster analysis, particularly hotspots that are geographic areas with large number of events. Further, </w:t>
      </w:r>
      <w:r w:rsidR="00BD6E32">
        <w:rPr>
          <w:szCs w:val="22"/>
        </w:rPr>
        <w:t>we have</w:t>
      </w:r>
      <w:r w:rsidR="004B5FFD" w:rsidRPr="00765542">
        <w:rPr>
          <w:szCs w:val="22"/>
        </w:rPr>
        <w:t xml:space="preserve"> extended</w:t>
      </w:r>
      <w:r w:rsidR="003F73EF">
        <w:rPr>
          <w:szCs w:val="22"/>
        </w:rPr>
        <w:t xml:space="preserve"> </w:t>
      </w:r>
      <w:proofErr w:type="spellStart"/>
      <w:r w:rsidR="003F73EF">
        <w:rPr>
          <w:szCs w:val="22"/>
        </w:rPr>
        <w:t>SaT</w:t>
      </w:r>
      <w:r w:rsidR="008152D0">
        <w:rPr>
          <w:szCs w:val="22"/>
        </w:rPr>
        <w:t>Scan</w:t>
      </w:r>
      <w:proofErr w:type="spellEnd"/>
      <w:r w:rsidR="008152D0">
        <w:rPr>
          <w:szCs w:val="22"/>
        </w:rPr>
        <w:t xml:space="preserve"> style</w:t>
      </w:r>
      <w:r w:rsidR="004B5FFD" w:rsidRPr="00765542">
        <w:rPr>
          <w:szCs w:val="22"/>
        </w:rPr>
        <w:t xml:space="preserve"> </w:t>
      </w:r>
      <w:r w:rsidR="00926A71">
        <w:rPr>
          <w:szCs w:val="22"/>
        </w:rPr>
        <w:t xml:space="preserve">statistically significant </w:t>
      </w:r>
      <w:r w:rsidR="004B5FFD" w:rsidRPr="00765542">
        <w:rPr>
          <w:szCs w:val="22"/>
        </w:rPr>
        <w:t>circular hotspots to</w:t>
      </w:r>
      <w:r w:rsidR="006F0406">
        <w:rPr>
          <w:szCs w:val="22"/>
        </w:rPr>
        <w:t xml:space="preserve"> statistically significant linear, </w:t>
      </w:r>
      <w:r w:rsidR="006F0406" w:rsidRPr="00765542">
        <w:rPr>
          <w:szCs w:val="22"/>
        </w:rPr>
        <w:t>ring shaped and elliptical hotspots</w:t>
      </w:r>
      <w:r w:rsidR="00E2771A">
        <w:rPr>
          <w:szCs w:val="22"/>
        </w:rPr>
        <w:t>.</w:t>
      </w:r>
      <w:r w:rsidR="004B5FFD" w:rsidRPr="00765542">
        <w:rPr>
          <w:szCs w:val="22"/>
        </w:rPr>
        <w:t xml:space="preserve"> For example, we have conducted case study on a New York Bronx Legionnaires’ diseases outbreak dataset, and found ring-shaped hotspots to be effective</w:t>
      </w:r>
      <w:r w:rsidR="00C67C8A">
        <w:rPr>
          <w:szCs w:val="22"/>
        </w:rPr>
        <w:t xml:space="preserve"> in identifying</w:t>
      </w:r>
      <w:r w:rsidR="004F6432">
        <w:rPr>
          <w:szCs w:val="22"/>
        </w:rPr>
        <w:t xml:space="preserve"> the</w:t>
      </w:r>
      <w:r w:rsidR="00C408F2">
        <w:rPr>
          <w:szCs w:val="22"/>
        </w:rPr>
        <w:t xml:space="preserve"> most</w:t>
      </w:r>
      <w:r w:rsidR="004F6432">
        <w:rPr>
          <w:szCs w:val="22"/>
        </w:rPr>
        <w:t xml:space="preserve"> relevant water </w:t>
      </w:r>
      <w:r w:rsidR="004118D5">
        <w:rPr>
          <w:szCs w:val="22"/>
        </w:rPr>
        <w:t>tank</w:t>
      </w:r>
      <w:r w:rsidR="00C60D91">
        <w:rPr>
          <w:szCs w:val="22"/>
        </w:rPr>
        <w:t xml:space="preserve"> (Reference a. below)</w:t>
      </w:r>
      <w:r w:rsidR="004B5FFD" w:rsidRPr="00765542">
        <w:rPr>
          <w:szCs w:val="22"/>
        </w:rPr>
        <w:t>.</w:t>
      </w:r>
    </w:p>
    <w:p w14:paraId="6AA5217E" w14:textId="08C861F4" w:rsidR="004B5FFD" w:rsidRPr="00765542" w:rsidRDefault="004B5FFD" w:rsidP="004B5FFD">
      <w:pPr>
        <w:pStyle w:val="ListParagraph"/>
        <w:numPr>
          <w:ilvl w:val="1"/>
          <w:numId w:val="19"/>
        </w:numPr>
        <w:jc w:val="both"/>
        <w:rPr>
          <w:rFonts w:cs="Arial"/>
          <w:szCs w:val="22"/>
        </w:rPr>
      </w:pPr>
      <w:r w:rsidRPr="00765542">
        <w:rPr>
          <w:rFonts w:cs="Arial"/>
          <w:i/>
          <w:szCs w:val="22"/>
        </w:rPr>
        <w:t>Ring-Shaped Hotspot Detection</w:t>
      </w:r>
      <w:r w:rsidRPr="00765542">
        <w:rPr>
          <w:rFonts w:cs="Arial"/>
          <w:szCs w:val="22"/>
        </w:rPr>
        <w:t xml:space="preserve">, </w:t>
      </w:r>
      <w:r w:rsidRPr="00BD6E32">
        <w:rPr>
          <w:rFonts w:cs="Arial"/>
          <w:i/>
          <w:szCs w:val="22"/>
        </w:rPr>
        <w:t>IEEE Transactions on Knowledge and Data Engineerin</w:t>
      </w:r>
      <w:r w:rsidR="00952B44" w:rsidRPr="00BD6E32">
        <w:rPr>
          <w:rFonts w:cs="Arial"/>
          <w:i/>
          <w:szCs w:val="22"/>
        </w:rPr>
        <w:t>g</w:t>
      </w:r>
      <w:r w:rsidR="00952B44">
        <w:rPr>
          <w:rFonts w:cs="Arial"/>
          <w:szCs w:val="22"/>
        </w:rPr>
        <w:t xml:space="preserve">, 28(12):3367-3381, 2016 (w/ </w:t>
      </w:r>
      <w:proofErr w:type="spellStart"/>
      <w:r w:rsidR="00952B44">
        <w:rPr>
          <w:rFonts w:cs="Arial"/>
          <w:szCs w:val="22"/>
        </w:rPr>
        <w:t>Emre</w:t>
      </w:r>
      <w:proofErr w:type="spellEnd"/>
      <w:r w:rsidR="00952B44">
        <w:rPr>
          <w:rFonts w:cs="Arial"/>
          <w:szCs w:val="22"/>
        </w:rPr>
        <w:t xml:space="preserve"> </w:t>
      </w:r>
      <w:proofErr w:type="spellStart"/>
      <w:r w:rsidR="00952B44">
        <w:rPr>
          <w:rFonts w:cs="Arial"/>
          <w:szCs w:val="22"/>
        </w:rPr>
        <w:t>Eftelioglu</w:t>
      </w:r>
      <w:proofErr w:type="spellEnd"/>
      <w:r w:rsidR="00952B44">
        <w:rPr>
          <w:rFonts w:cs="Arial"/>
          <w:szCs w:val="22"/>
        </w:rPr>
        <w:t>, James Kang, Christopher</w:t>
      </w:r>
      <w:r w:rsidRPr="00765542">
        <w:rPr>
          <w:rFonts w:cs="Arial"/>
          <w:szCs w:val="22"/>
        </w:rPr>
        <w:t xml:space="preserve"> Farah).</w:t>
      </w:r>
    </w:p>
    <w:p w14:paraId="36BF7B86" w14:textId="05911173" w:rsidR="004B5FFD" w:rsidRPr="00765542" w:rsidRDefault="004B5FFD" w:rsidP="004B5FFD">
      <w:pPr>
        <w:pStyle w:val="ListParagraph"/>
        <w:numPr>
          <w:ilvl w:val="1"/>
          <w:numId w:val="19"/>
        </w:numPr>
        <w:jc w:val="both"/>
        <w:rPr>
          <w:rFonts w:cs="Arial"/>
          <w:i/>
          <w:szCs w:val="22"/>
        </w:rPr>
      </w:pPr>
      <w:r w:rsidRPr="00765542">
        <w:rPr>
          <w:rFonts w:cs="Arial"/>
          <w:i/>
          <w:szCs w:val="22"/>
        </w:rPr>
        <w:t xml:space="preserve">Significant Linear Hotspot Discovery, IEEE Transactions on Big Data, 3(2), pp.140-153, 2017 (w/ </w:t>
      </w:r>
      <w:proofErr w:type="spellStart"/>
      <w:r w:rsidRPr="00765542">
        <w:rPr>
          <w:rFonts w:cs="Arial"/>
          <w:i/>
          <w:szCs w:val="22"/>
        </w:rPr>
        <w:t>Xun</w:t>
      </w:r>
      <w:proofErr w:type="spellEnd"/>
      <w:r w:rsidRPr="00765542">
        <w:rPr>
          <w:rFonts w:cs="Arial"/>
          <w:i/>
          <w:szCs w:val="22"/>
        </w:rPr>
        <w:t xml:space="preserve"> Tang, </w:t>
      </w:r>
      <w:proofErr w:type="spellStart"/>
      <w:r w:rsidRPr="00765542">
        <w:rPr>
          <w:rFonts w:cs="Arial"/>
          <w:i/>
          <w:szCs w:val="22"/>
        </w:rPr>
        <w:t>Emre</w:t>
      </w:r>
      <w:proofErr w:type="spellEnd"/>
      <w:r w:rsidRPr="00765542">
        <w:rPr>
          <w:rFonts w:cs="Arial"/>
          <w:i/>
          <w:szCs w:val="22"/>
        </w:rPr>
        <w:t xml:space="preserve"> </w:t>
      </w:r>
      <w:proofErr w:type="spellStart"/>
      <w:r w:rsidRPr="00765542">
        <w:rPr>
          <w:rFonts w:cs="Arial"/>
          <w:i/>
          <w:szCs w:val="22"/>
        </w:rPr>
        <w:t>Eftelioglu</w:t>
      </w:r>
      <w:proofErr w:type="spellEnd"/>
      <w:r w:rsidRPr="00765542">
        <w:rPr>
          <w:rFonts w:cs="Arial"/>
          <w:i/>
          <w:szCs w:val="22"/>
        </w:rPr>
        <w:t>, D</w:t>
      </w:r>
      <w:r w:rsidR="009A4C1D" w:rsidRPr="00765542">
        <w:rPr>
          <w:rFonts w:cs="Arial"/>
          <w:i/>
          <w:szCs w:val="22"/>
        </w:rPr>
        <w:t>ev</w:t>
      </w:r>
      <w:r w:rsidRPr="00765542">
        <w:rPr>
          <w:rFonts w:cs="Arial"/>
          <w:i/>
          <w:szCs w:val="22"/>
        </w:rPr>
        <w:t xml:space="preserve"> Oliver).</w:t>
      </w:r>
    </w:p>
    <w:p w14:paraId="61AE7D63" w14:textId="592F78F7" w:rsidR="00A523CF" w:rsidRPr="00765542" w:rsidRDefault="00A523CF" w:rsidP="004B5FFD">
      <w:pPr>
        <w:pStyle w:val="ListParagraph"/>
        <w:numPr>
          <w:ilvl w:val="1"/>
          <w:numId w:val="19"/>
        </w:numPr>
        <w:jc w:val="both"/>
        <w:rPr>
          <w:rFonts w:cs="Arial"/>
          <w:i/>
          <w:szCs w:val="22"/>
        </w:rPr>
      </w:pPr>
      <w:r w:rsidRPr="00BD6E32">
        <w:rPr>
          <w:rFonts w:cs="Arial"/>
          <w:szCs w:val="22"/>
        </w:rPr>
        <w:t xml:space="preserve">Detecting </w:t>
      </w:r>
      <w:proofErr w:type="spellStart"/>
      <w:r w:rsidRPr="00BD6E32">
        <w:rPr>
          <w:rFonts w:cs="Arial"/>
          <w:szCs w:val="22"/>
        </w:rPr>
        <w:t>Isodistance</w:t>
      </w:r>
      <w:proofErr w:type="spellEnd"/>
      <w:r w:rsidRPr="00BD6E32">
        <w:rPr>
          <w:rFonts w:cs="Arial"/>
          <w:szCs w:val="22"/>
        </w:rPr>
        <w:t xml:space="preserve"> Hotspots on Spatial Networks: A Summary of Results</w:t>
      </w:r>
      <w:r w:rsidRPr="00765542">
        <w:rPr>
          <w:rFonts w:cs="Arial"/>
          <w:i/>
          <w:szCs w:val="22"/>
        </w:rPr>
        <w:t xml:space="preserve">, International Symposium on </w:t>
      </w:r>
      <w:r w:rsidR="00E02BCE">
        <w:rPr>
          <w:rFonts w:cs="Arial"/>
          <w:i/>
          <w:szCs w:val="22"/>
        </w:rPr>
        <w:t xml:space="preserve">Spatial and Temporal Databases (selectivity: 30%), </w:t>
      </w:r>
      <w:r w:rsidR="00BD6E32">
        <w:rPr>
          <w:rFonts w:cs="Arial"/>
          <w:szCs w:val="22"/>
        </w:rPr>
        <w:t>Springer LNCS</w:t>
      </w:r>
      <w:r w:rsidR="000C50DA" w:rsidRPr="00765542">
        <w:rPr>
          <w:rFonts w:cs="Arial"/>
          <w:szCs w:val="22"/>
        </w:rPr>
        <w:t xml:space="preserve"> </w:t>
      </w:r>
      <w:r w:rsidR="00AD6477">
        <w:rPr>
          <w:rFonts w:cs="Arial"/>
          <w:szCs w:val="22"/>
        </w:rPr>
        <w:t>1041</w:t>
      </w:r>
      <w:r w:rsidR="000C50DA" w:rsidRPr="00765542">
        <w:rPr>
          <w:rFonts w:cs="Arial"/>
          <w:szCs w:val="22"/>
        </w:rPr>
        <w:t>1</w:t>
      </w:r>
      <w:r w:rsidR="000C50DA">
        <w:rPr>
          <w:rFonts w:cs="Arial"/>
          <w:szCs w:val="22"/>
        </w:rPr>
        <w:t xml:space="preserve">, </w:t>
      </w:r>
      <w:r w:rsidR="00E02BCE">
        <w:rPr>
          <w:rFonts w:cs="Arial"/>
          <w:i/>
          <w:szCs w:val="22"/>
        </w:rPr>
        <w:t>pp. 281-299</w:t>
      </w:r>
      <w:r w:rsidRPr="00765542">
        <w:rPr>
          <w:rFonts w:cs="Arial"/>
          <w:i/>
          <w:szCs w:val="22"/>
        </w:rPr>
        <w:t xml:space="preserve">, 2017 (w/ </w:t>
      </w:r>
      <w:proofErr w:type="spellStart"/>
      <w:r w:rsidRPr="00765542">
        <w:rPr>
          <w:rFonts w:cs="Arial"/>
          <w:i/>
          <w:szCs w:val="22"/>
        </w:rPr>
        <w:t>Xun</w:t>
      </w:r>
      <w:proofErr w:type="spellEnd"/>
      <w:r w:rsidRPr="00765542">
        <w:rPr>
          <w:rFonts w:cs="Arial"/>
          <w:i/>
          <w:szCs w:val="22"/>
        </w:rPr>
        <w:t xml:space="preserve"> Tang, </w:t>
      </w:r>
      <w:proofErr w:type="spellStart"/>
      <w:r w:rsidRPr="00765542">
        <w:rPr>
          <w:rFonts w:cs="Arial"/>
          <w:i/>
          <w:szCs w:val="22"/>
        </w:rPr>
        <w:t>Emre</w:t>
      </w:r>
      <w:proofErr w:type="spellEnd"/>
      <w:r w:rsidRPr="00765542">
        <w:rPr>
          <w:rFonts w:cs="Arial"/>
          <w:i/>
          <w:szCs w:val="22"/>
        </w:rPr>
        <w:t xml:space="preserve"> </w:t>
      </w:r>
      <w:proofErr w:type="spellStart"/>
      <w:r w:rsidRPr="00765542">
        <w:rPr>
          <w:rFonts w:cs="Arial"/>
          <w:i/>
          <w:szCs w:val="22"/>
        </w:rPr>
        <w:t>Eftelioglu</w:t>
      </w:r>
      <w:proofErr w:type="spellEnd"/>
      <w:r w:rsidRPr="00765542">
        <w:rPr>
          <w:rFonts w:cs="Arial"/>
          <w:i/>
          <w:szCs w:val="22"/>
        </w:rPr>
        <w:t>)</w:t>
      </w:r>
      <w:r w:rsidR="0082481D" w:rsidRPr="00765542">
        <w:rPr>
          <w:rFonts w:cs="Arial"/>
          <w:i/>
          <w:szCs w:val="22"/>
        </w:rPr>
        <w:t>.</w:t>
      </w:r>
    </w:p>
    <w:p w14:paraId="4AD19B18" w14:textId="0D408CCD" w:rsidR="0082481D" w:rsidRPr="00765542" w:rsidRDefault="0082481D" w:rsidP="004B5FFD">
      <w:pPr>
        <w:pStyle w:val="ListParagraph"/>
        <w:numPr>
          <w:ilvl w:val="1"/>
          <w:numId w:val="19"/>
        </w:numPr>
        <w:jc w:val="both"/>
        <w:rPr>
          <w:rFonts w:cs="Arial"/>
          <w:i/>
          <w:szCs w:val="22"/>
        </w:rPr>
      </w:pPr>
      <w:r w:rsidRPr="00765542">
        <w:rPr>
          <w:rFonts w:cs="Arial"/>
          <w:i/>
          <w:szCs w:val="22"/>
        </w:rPr>
        <w:t>Mining Network Hotspots with Holes: A Summary of Results,</w:t>
      </w:r>
      <w:r w:rsidR="00BD6E32">
        <w:rPr>
          <w:rFonts w:cs="Arial"/>
          <w:i/>
          <w:szCs w:val="22"/>
        </w:rPr>
        <w:t xml:space="preserve"> Proceedings of the</w:t>
      </w:r>
      <w:r w:rsidRPr="00765542">
        <w:rPr>
          <w:rFonts w:cs="Arial"/>
          <w:i/>
          <w:szCs w:val="22"/>
        </w:rPr>
        <w:t> International Conference on Geographic Information Science</w:t>
      </w:r>
      <w:r w:rsidR="00E02BCE">
        <w:rPr>
          <w:rFonts w:cs="Arial"/>
          <w:i/>
          <w:szCs w:val="22"/>
        </w:rPr>
        <w:t xml:space="preserve"> (selectivity: </w:t>
      </w:r>
      <w:r w:rsidR="00835CDF">
        <w:rPr>
          <w:rFonts w:cs="Arial"/>
          <w:i/>
          <w:szCs w:val="22"/>
        </w:rPr>
        <w:t>27</w:t>
      </w:r>
      <w:r w:rsidR="00E02BCE">
        <w:rPr>
          <w:rFonts w:cs="Arial"/>
          <w:i/>
          <w:szCs w:val="22"/>
        </w:rPr>
        <w:t>%),</w:t>
      </w:r>
      <w:r w:rsidR="00766439" w:rsidRPr="00766439">
        <w:rPr>
          <w:rFonts w:cs="Arial"/>
          <w:i/>
          <w:color w:val="FF0000"/>
          <w:szCs w:val="22"/>
        </w:rPr>
        <w:t xml:space="preserve"> </w:t>
      </w:r>
      <w:r w:rsidR="00FC1629">
        <w:rPr>
          <w:rFonts w:cs="Arial"/>
          <w:szCs w:val="22"/>
        </w:rPr>
        <w:t xml:space="preserve">Springer </w:t>
      </w:r>
      <w:r w:rsidR="00BD6E32">
        <w:rPr>
          <w:rFonts w:cs="Arial"/>
          <w:szCs w:val="22"/>
        </w:rPr>
        <w:t>LNCS</w:t>
      </w:r>
      <w:r w:rsidR="00FC1629" w:rsidRPr="00765542">
        <w:rPr>
          <w:rFonts w:cs="Arial"/>
          <w:szCs w:val="22"/>
        </w:rPr>
        <w:t xml:space="preserve"> </w:t>
      </w:r>
      <w:r w:rsidR="00FC1629">
        <w:rPr>
          <w:rFonts w:cs="Arial"/>
          <w:szCs w:val="22"/>
        </w:rPr>
        <w:t>9927,</w:t>
      </w:r>
      <w:r w:rsidR="00E02BCE">
        <w:rPr>
          <w:rFonts w:cs="Arial"/>
          <w:i/>
          <w:szCs w:val="22"/>
        </w:rPr>
        <w:t> pp. 51-67</w:t>
      </w:r>
      <w:r w:rsidRPr="00765542">
        <w:rPr>
          <w:rFonts w:cs="Arial"/>
          <w:i/>
          <w:szCs w:val="22"/>
        </w:rPr>
        <w:t xml:space="preserve">, 2016. (w/ </w:t>
      </w:r>
      <w:proofErr w:type="spellStart"/>
      <w:r w:rsidRPr="00765542">
        <w:rPr>
          <w:rFonts w:cs="Arial"/>
          <w:i/>
          <w:szCs w:val="22"/>
        </w:rPr>
        <w:t>Emre</w:t>
      </w:r>
      <w:proofErr w:type="spellEnd"/>
      <w:r w:rsidRPr="00765542">
        <w:rPr>
          <w:rFonts w:cs="Arial"/>
          <w:i/>
          <w:szCs w:val="22"/>
        </w:rPr>
        <w:t xml:space="preserve"> </w:t>
      </w:r>
      <w:proofErr w:type="spellStart"/>
      <w:r w:rsidRPr="00765542">
        <w:rPr>
          <w:rFonts w:cs="Arial"/>
          <w:i/>
          <w:szCs w:val="22"/>
        </w:rPr>
        <w:t>Eftelioglu</w:t>
      </w:r>
      <w:proofErr w:type="spellEnd"/>
      <w:r w:rsidRPr="00765542">
        <w:rPr>
          <w:rFonts w:cs="Arial"/>
          <w:i/>
          <w:szCs w:val="22"/>
        </w:rPr>
        <w:t xml:space="preserve">, Yan Li, </w:t>
      </w:r>
      <w:proofErr w:type="spellStart"/>
      <w:r w:rsidRPr="00765542">
        <w:rPr>
          <w:rFonts w:cs="Arial"/>
          <w:i/>
          <w:szCs w:val="22"/>
        </w:rPr>
        <w:t>Xun</w:t>
      </w:r>
      <w:proofErr w:type="spellEnd"/>
      <w:r w:rsidRPr="00765542">
        <w:rPr>
          <w:rFonts w:cs="Arial"/>
          <w:i/>
          <w:szCs w:val="22"/>
        </w:rPr>
        <w:t xml:space="preserve"> Tang, James Kang, Christopher Farah)</w:t>
      </w:r>
    </w:p>
    <w:p w14:paraId="7D11D021" w14:textId="77777777" w:rsidR="008A67F0" w:rsidRPr="00765542" w:rsidRDefault="008A67F0" w:rsidP="008A67F0">
      <w:pPr>
        <w:pStyle w:val="ListParagraph"/>
        <w:ind w:left="1080"/>
        <w:jc w:val="both"/>
        <w:rPr>
          <w:rFonts w:cs="Arial"/>
          <w:i/>
          <w:szCs w:val="22"/>
        </w:rPr>
      </w:pPr>
    </w:p>
    <w:p w14:paraId="6CB9B0BA" w14:textId="48C9FA84" w:rsidR="008A67F0" w:rsidRPr="00765542" w:rsidRDefault="008A67F0" w:rsidP="008A67F0">
      <w:pPr>
        <w:numPr>
          <w:ilvl w:val="0"/>
          <w:numId w:val="19"/>
        </w:numPr>
        <w:ind w:left="360"/>
        <w:jc w:val="both"/>
        <w:rPr>
          <w:rFonts w:cs="Arial"/>
          <w:b/>
          <w:szCs w:val="22"/>
        </w:rPr>
      </w:pPr>
      <w:r w:rsidRPr="00765542">
        <w:rPr>
          <w:rFonts w:cs="Arial"/>
          <w:b/>
          <w:szCs w:val="22"/>
        </w:rPr>
        <w:t>Colocation Detection:</w:t>
      </w:r>
      <w:r w:rsidRPr="00765542">
        <w:rPr>
          <w:rFonts w:cs="Arial"/>
          <w:szCs w:val="22"/>
        </w:rPr>
        <w:t xml:space="preserve"> </w:t>
      </w:r>
      <w:r w:rsidR="005B1726">
        <w:rPr>
          <w:rFonts w:cs="Arial"/>
          <w:szCs w:val="22"/>
        </w:rPr>
        <w:t xml:space="preserve">Our research group </w:t>
      </w:r>
      <w:r w:rsidR="00217450">
        <w:rPr>
          <w:rFonts w:cs="Arial"/>
          <w:szCs w:val="22"/>
        </w:rPr>
        <w:t xml:space="preserve">pioneered </w:t>
      </w:r>
      <w:r w:rsidR="005B1726">
        <w:rPr>
          <w:rFonts w:cs="Arial"/>
          <w:szCs w:val="22"/>
        </w:rPr>
        <w:t>colo</w:t>
      </w:r>
      <w:r w:rsidR="00B95037">
        <w:rPr>
          <w:rFonts w:cs="Arial"/>
          <w:szCs w:val="22"/>
        </w:rPr>
        <w:t>cation patterns, which</w:t>
      </w:r>
      <w:r w:rsidR="00AB2A58">
        <w:rPr>
          <w:rFonts w:cs="Arial"/>
          <w:szCs w:val="22"/>
        </w:rPr>
        <w:t xml:space="preserve"> represent subsets of </w:t>
      </w:r>
      <w:r w:rsidR="002A70EE">
        <w:rPr>
          <w:rFonts w:cs="Arial"/>
          <w:szCs w:val="22"/>
        </w:rPr>
        <w:t>event-types</w:t>
      </w:r>
      <w:r w:rsidR="005B1726">
        <w:rPr>
          <w:rFonts w:cs="Arial"/>
          <w:szCs w:val="22"/>
        </w:rPr>
        <w:t xml:space="preserve"> that frequently occur together</w:t>
      </w:r>
      <w:r w:rsidR="008525E9">
        <w:rPr>
          <w:rFonts w:cs="Arial"/>
          <w:szCs w:val="22"/>
        </w:rPr>
        <w:t xml:space="preserve"> in geographic space</w:t>
      </w:r>
      <w:r w:rsidR="005B1726">
        <w:rPr>
          <w:rFonts w:cs="Arial"/>
          <w:szCs w:val="22"/>
        </w:rPr>
        <w:t xml:space="preserve">. </w:t>
      </w:r>
      <w:r w:rsidR="00217450">
        <w:rPr>
          <w:rFonts w:cs="Arial"/>
          <w:szCs w:val="22"/>
        </w:rPr>
        <w:t xml:space="preserve">For example, </w:t>
      </w:r>
      <w:r w:rsidR="00CF0B2E">
        <w:rPr>
          <w:rFonts w:cs="Arial"/>
          <w:szCs w:val="22"/>
        </w:rPr>
        <w:t xml:space="preserve">lung cancer cases in 1950s often occurred near the ship building factories </w:t>
      </w:r>
      <w:r w:rsidR="00E101E5">
        <w:rPr>
          <w:rFonts w:cs="Arial"/>
          <w:szCs w:val="22"/>
        </w:rPr>
        <w:t xml:space="preserve">possibly due to use of asbestos. </w:t>
      </w:r>
      <w:r w:rsidR="00DB6F3B">
        <w:rPr>
          <w:rFonts w:cs="Arial"/>
          <w:szCs w:val="22"/>
        </w:rPr>
        <w:t>We proposed</w:t>
      </w:r>
      <w:r w:rsidR="005B1726">
        <w:rPr>
          <w:rFonts w:cs="Arial"/>
          <w:szCs w:val="22"/>
        </w:rPr>
        <w:t xml:space="preserve"> novel </w:t>
      </w:r>
      <w:r w:rsidR="00DB6F3B">
        <w:rPr>
          <w:rFonts w:cs="Arial"/>
          <w:szCs w:val="22"/>
        </w:rPr>
        <w:t>interest measures and algorithms</w:t>
      </w:r>
      <w:r w:rsidR="005B1726">
        <w:rPr>
          <w:rFonts w:cs="Arial"/>
          <w:szCs w:val="22"/>
        </w:rPr>
        <w:t>.</w:t>
      </w:r>
    </w:p>
    <w:p w14:paraId="1A28A337" w14:textId="6F6FE09C" w:rsidR="00646A0D" w:rsidRPr="00765542" w:rsidRDefault="00646A0D" w:rsidP="008A67F0">
      <w:pPr>
        <w:numPr>
          <w:ilvl w:val="1"/>
          <w:numId w:val="19"/>
        </w:numPr>
        <w:jc w:val="both"/>
        <w:rPr>
          <w:rFonts w:cs="Arial"/>
          <w:szCs w:val="22"/>
        </w:rPr>
      </w:pPr>
      <w:r w:rsidRPr="00765542">
        <w:rPr>
          <w:rFonts w:cs="Arial"/>
          <w:szCs w:val="22"/>
        </w:rPr>
        <w:t xml:space="preserve">Cascading </w:t>
      </w:r>
      <w:proofErr w:type="spellStart"/>
      <w:r w:rsidRPr="00765542">
        <w:rPr>
          <w:rFonts w:cs="Arial"/>
          <w:szCs w:val="22"/>
        </w:rPr>
        <w:t>sp</w:t>
      </w:r>
      <w:r w:rsidR="00BD6E32">
        <w:rPr>
          <w:rFonts w:cs="Arial"/>
          <w:szCs w:val="22"/>
        </w:rPr>
        <w:t>atio</w:t>
      </w:r>
      <w:proofErr w:type="spellEnd"/>
      <w:r w:rsidR="00BD6E32">
        <w:rPr>
          <w:rFonts w:cs="Arial"/>
          <w:szCs w:val="22"/>
        </w:rPr>
        <w:t>-temporal pattern discovery,</w:t>
      </w:r>
      <w:r w:rsidRPr="00765542">
        <w:rPr>
          <w:rFonts w:cs="Arial"/>
          <w:szCs w:val="22"/>
        </w:rPr>
        <w:t xml:space="preserve"> </w:t>
      </w:r>
      <w:r w:rsidRPr="00BD6E32">
        <w:rPr>
          <w:rFonts w:cs="Arial"/>
          <w:i/>
          <w:szCs w:val="22"/>
        </w:rPr>
        <w:t>IEEE Transactions on Knowledge and Data Engineering</w:t>
      </w:r>
      <w:r w:rsidRPr="00765542">
        <w:rPr>
          <w:rFonts w:cs="Arial"/>
          <w:szCs w:val="22"/>
        </w:rPr>
        <w:t>, 24(11), 2012, pp 1977-1992 (w/ Pradeep Mohan, James A. Shine, James P. Rogers).</w:t>
      </w:r>
    </w:p>
    <w:p w14:paraId="31618A12" w14:textId="2F9FB3C0" w:rsidR="008A67F0" w:rsidRPr="00765542" w:rsidRDefault="00342ABD" w:rsidP="008A67F0">
      <w:pPr>
        <w:numPr>
          <w:ilvl w:val="1"/>
          <w:numId w:val="19"/>
        </w:numPr>
        <w:rPr>
          <w:rFonts w:cs="Arial"/>
          <w:i/>
          <w:szCs w:val="22"/>
        </w:rPr>
      </w:pPr>
      <w:hyperlink r:id="rId11" w:history="1">
        <w:r w:rsidR="008A67F0" w:rsidRPr="00765542">
          <w:rPr>
            <w:i/>
            <w:szCs w:val="22"/>
          </w:rPr>
          <w:t>Mixed-drove spatiotemporal co-occurrence pattern mining</w:t>
        </w:r>
      </w:hyperlink>
      <w:r w:rsidR="008A67F0" w:rsidRPr="00BD6E32">
        <w:rPr>
          <w:rFonts w:cs="Arial"/>
          <w:szCs w:val="22"/>
        </w:rPr>
        <w:t>, IEEE Transactions on Knowledge and Data Engineering</w:t>
      </w:r>
      <w:r w:rsidR="008A67F0" w:rsidRPr="00765542">
        <w:rPr>
          <w:rFonts w:cs="Arial"/>
          <w:szCs w:val="22"/>
        </w:rPr>
        <w:t xml:space="preserve">, 2008, 20(10), (1322-1335) (w/ Mete </w:t>
      </w:r>
      <w:proofErr w:type="spellStart"/>
      <w:r w:rsidR="008A67F0" w:rsidRPr="00765542">
        <w:rPr>
          <w:rFonts w:cs="Arial"/>
          <w:szCs w:val="22"/>
        </w:rPr>
        <w:t>Celik</w:t>
      </w:r>
      <w:proofErr w:type="spellEnd"/>
      <w:r w:rsidR="008A67F0" w:rsidRPr="00765542">
        <w:rPr>
          <w:rFonts w:cs="Arial"/>
          <w:szCs w:val="22"/>
        </w:rPr>
        <w:t>, James P Rogers, James A</w:t>
      </w:r>
      <w:r w:rsidR="00443E31">
        <w:rPr>
          <w:rFonts w:cs="Arial"/>
          <w:szCs w:val="22"/>
        </w:rPr>
        <w:t>.</w:t>
      </w:r>
      <w:r w:rsidR="008A67F0" w:rsidRPr="00765542">
        <w:rPr>
          <w:rFonts w:cs="Arial"/>
          <w:szCs w:val="22"/>
        </w:rPr>
        <w:t xml:space="preserve"> Shine)</w:t>
      </w:r>
    </w:p>
    <w:p w14:paraId="5FEB9B82" w14:textId="348FB3F4" w:rsidR="008A67F0" w:rsidRPr="00765542" w:rsidRDefault="008A67F0" w:rsidP="008A67F0">
      <w:pPr>
        <w:pStyle w:val="ListParagraph"/>
        <w:numPr>
          <w:ilvl w:val="1"/>
          <w:numId w:val="19"/>
        </w:numPr>
        <w:jc w:val="both"/>
        <w:rPr>
          <w:rFonts w:cs="Arial"/>
          <w:i/>
          <w:szCs w:val="22"/>
        </w:rPr>
      </w:pPr>
      <w:r w:rsidRPr="00765542">
        <w:rPr>
          <w:rFonts w:cs="Arial"/>
          <w:i/>
          <w:szCs w:val="22"/>
        </w:rPr>
        <w:t>Discovering Colocation Patterns from Spatial Data Sets: A General Approach</w:t>
      </w:r>
      <w:r w:rsidRPr="00765542">
        <w:rPr>
          <w:rFonts w:cs="Arial"/>
          <w:szCs w:val="22"/>
        </w:rPr>
        <w:t xml:space="preserve">, </w:t>
      </w:r>
      <w:r w:rsidRPr="00BD6E32">
        <w:rPr>
          <w:rFonts w:cs="Arial"/>
          <w:i/>
          <w:szCs w:val="22"/>
        </w:rPr>
        <w:t>IEEE Transactions on Knowled</w:t>
      </w:r>
      <w:r w:rsidR="007774B7" w:rsidRPr="00BD6E32">
        <w:rPr>
          <w:rFonts w:cs="Arial"/>
          <w:i/>
          <w:szCs w:val="22"/>
        </w:rPr>
        <w:t>ge and Data Engineering</w:t>
      </w:r>
      <w:r w:rsidR="007774B7">
        <w:rPr>
          <w:rFonts w:cs="Arial"/>
          <w:szCs w:val="22"/>
        </w:rPr>
        <w:t xml:space="preserve">, 16(12), pp. </w:t>
      </w:r>
      <w:r w:rsidRPr="00765542">
        <w:rPr>
          <w:rFonts w:cs="Arial"/>
          <w:szCs w:val="22"/>
        </w:rPr>
        <w:t>1</w:t>
      </w:r>
      <w:r w:rsidR="00646A0D" w:rsidRPr="00765542">
        <w:rPr>
          <w:rFonts w:cs="Arial"/>
          <w:szCs w:val="22"/>
        </w:rPr>
        <w:t>472</w:t>
      </w:r>
      <w:r w:rsidRPr="00765542">
        <w:rPr>
          <w:rFonts w:cs="Arial"/>
          <w:szCs w:val="22"/>
        </w:rPr>
        <w:t>-1</w:t>
      </w:r>
      <w:r w:rsidR="00646A0D" w:rsidRPr="00765542">
        <w:rPr>
          <w:rFonts w:cs="Arial"/>
          <w:szCs w:val="22"/>
        </w:rPr>
        <w:t>485</w:t>
      </w:r>
      <w:r w:rsidRPr="00765542">
        <w:rPr>
          <w:rFonts w:cs="Arial"/>
          <w:szCs w:val="22"/>
        </w:rPr>
        <w:t>, 2004 (with Y</w:t>
      </w:r>
      <w:r w:rsidR="00B93FEF">
        <w:rPr>
          <w:rFonts w:cs="Arial"/>
          <w:szCs w:val="22"/>
        </w:rPr>
        <w:t>an</w:t>
      </w:r>
      <w:r w:rsidRPr="00765542">
        <w:rPr>
          <w:rFonts w:cs="Arial"/>
          <w:szCs w:val="22"/>
        </w:rPr>
        <w:t xml:space="preserve"> Huang et al.). </w:t>
      </w:r>
    </w:p>
    <w:p w14:paraId="3C649B26" w14:textId="3208B650" w:rsidR="00E83F1B" w:rsidRPr="00765542" w:rsidRDefault="00E83F1B" w:rsidP="008A67F0">
      <w:pPr>
        <w:pStyle w:val="ListParagraph"/>
        <w:numPr>
          <w:ilvl w:val="1"/>
          <w:numId w:val="19"/>
        </w:numPr>
        <w:jc w:val="both"/>
        <w:rPr>
          <w:rFonts w:cs="Arial"/>
          <w:i/>
          <w:szCs w:val="22"/>
        </w:rPr>
      </w:pPr>
      <w:r w:rsidRPr="00BD6E32">
        <w:rPr>
          <w:rFonts w:cs="Arial"/>
          <w:szCs w:val="22"/>
        </w:rPr>
        <w:lastRenderedPageBreak/>
        <w:t>Discovering spatial co-location patterns: A summary of results</w:t>
      </w:r>
      <w:r w:rsidRPr="00765542">
        <w:rPr>
          <w:rFonts w:cs="Arial"/>
          <w:i/>
          <w:szCs w:val="22"/>
        </w:rPr>
        <w:t xml:space="preserve">, </w:t>
      </w:r>
      <w:r w:rsidR="00BD6E32" w:rsidRPr="00BD6E32">
        <w:rPr>
          <w:rFonts w:cs="Arial"/>
          <w:szCs w:val="22"/>
        </w:rPr>
        <w:t xml:space="preserve">Proceedings of the International </w:t>
      </w:r>
      <w:r w:rsidRPr="00BD6E32">
        <w:rPr>
          <w:rFonts w:cs="Arial"/>
          <w:szCs w:val="22"/>
        </w:rPr>
        <w:t>Symposium on Spatial and Temporal Databases</w:t>
      </w:r>
      <w:r w:rsidR="00BF0F66">
        <w:rPr>
          <w:rFonts w:cs="Arial"/>
          <w:szCs w:val="22"/>
        </w:rPr>
        <w:t xml:space="preserve"> (s</w:t>
      </w:r>
      <w:r w:rsidR="00455287">
        <w:rPr>
          <w:rFonts w:cs="Arial"/>
          <w:szCs w:val="22"/>
        </w:rPr>
        <w:t>electivity 30%)</w:t>
      </w:r>
      <w:r w:rsidR="00BF0F66">
        <w:rPr>
          <w:rFonts w:cs="Arial"/>
          <w:szCs w:val="22"/>
        </w:rPr>
        <w:t>, Springer LNCS:</w:t>
      </w:r>
      <w:r w:rsidRPr="00765542">
        <w:rPr>
          <w:rFonts w:cs="Arial"/>
          <w:szCs w:val="22"/>
        </w:rPr>
        <w:t xml:space="preserve"> 2121, pp. 236-256. 2001 (w/ Yan Huang).</w:t>
      </w:r>
    </w:p>
    <w:p w14:paraId="51BA142F" w14:textId="77777777" w:rsidR="004B5FFD" w:rsidRPr="00765542" w:rsidRDefault="004B5FFD" w:rsidP="004B5FFD">
      <w:pPr>
        <w:pStyle w:val="ListParagraph"/>
        <w:tabs>
          <w:tab w:val="left" w:pos="7780"/>
        </w:tabs>
        <w:autoSpaceDE/>
        <w:autoSpaceDN/>
        <w:ind w:left="450"/>
        <w:jc w:val="both"/>
        <w:rPr>
          <w:szCs w:val="22"/>
        </w:rPr>
      </w:pPr>
    </w:p>
    <w:p w14:paraId="2C1E7634" w14:textId="7025A47C" w:rsidR="00D86F93" w:rsidRPr="000E0EC6" w:rsidRDefault="00AD7D16" w:rsidP="000E0EC6">
      <w:pPr>
        <w:pStyle w:val="ListParagraph"/>
        <w:numPr>
          <w:ilvl w:val="0"/>
          <w:numId w:val="19"/>
        </w:numPr>
        <w:tabs>
          <w:tab w:val="left" w:pos="7780"/>
        </w:tabs>
        <w:autoSpaceDE/>
        <w:autoSpaceDN/>
        <w:jc w:val="both"/>
        <w:rPr>
          <w:szCs w:val="22"/>
        </w:rPr>
      </w:pPr>
      <w:r w:rsidRPr="00AD7D16">
        <w:rPr>
          <w:b/>
          <w:szCs w:val="22"/>
        </w:rPr>
        <w:t>Spatial Data Mining:</w:t>
      </w:r>
      <w:r>
        <w:rPr>
          <w:szCs w:val="22"/>
        </w:rPr>
        <w:t xml:space="preserve"> </w:t>
      </w:r>
      <w:r w:rsidR="007539BA">
        <w:rPr>
          <w:szCs w:val="22"/>
        </w:rPr>
        <w:t xml:space="preserve">Beyond hotspot and colocation, </w:t>
      </w:r>
      <w:r w:rsidR="00D51C10" w:rsidRPr="00765542">
        <w:rPr>
          <w:szCs w:val="22"/>
        </w:rPr>
        <w:t>my research</w:t>
      </w:r>
      <w:r w:rsidR="007539BA">
        <w:rPr>
          <w:szCs w:val="22"/>
        </w:rPr>
        <w:t xml:space="preserve"> has also</w:t>
      </w:r>
      <w:r w:rsidR="00D51C10" w:rsidRPr="00765542">
        <w:rPr>
          <w:szCs w:val="22"/>
        </w:rPr>
        <w:t xml:space="preserve"> </w:t>
      </w:r>
      <w:r w:rsidR="007539BA">
        <w:rPr>
          <w:szCs w:val="22"/>
        </w:rPr>
        <w:t>explored other spatial pattern families in the broad area of</w:t>
      </w:r>
      <w:r w:rsidR="00D51C10" w:rsidRPr="00765542">
        <w:rPr>
          <w:szCs w:val="22"/>
        </w:rPr>
        <w:t xml:space="preserve"> spatial data mining</w:t>
      </w:r>
      <w:r w:rsidR="007539BA">
        <w:rPr>
          <w:szCs w:val="22"/>
        </w:rPr>
        <w:t>, which is concerned with detection of useful, interesting, and non-trivia</w:t>
      </w:r>
      <w:r w:rsidR="00896F6C">
        <w:rPr>
          <w:szCs w:val="22"/>
        </w:rPr>
        <w:t xml:space="preserve">l patterns from geospatial data. Examples </w:t>
      </w:r>
      <w:r w:rsidR="003E1B2C">
        <w:rPr>
          <w:szCs w:val="22"/>
        </w:rPr>
        <w:t>include spatial outlier detection</w:t>
      </w:r>
      <w:r w:rsidR="00896F6C">
        <w:rPr>
          <w:szCs w:val="22"/>
        </w:rPr>
        <w:t xml:space="preserve"> and spatial decision tree</w:t>
      </w:r>
      <w:r w:rsidR="00C23C25">
        <w:rPr>
          <w:szCs w:val="22"/>
        </w:rPr>
        <w:t xml:space="preserve"> learning</w:t>
      </w:r>
      <w:r w:rsidR="00896F6C">
        <w:rPr>
          <w:szCs w:val="22"/>
        </w:rPr>
        <w:t>.</w:t>
      </w:r>
      <w:r w:rsidR="007D7CC0">
        <w:rPr>
          <w:szCs w:val="22"/>
        </w:rPr>
        <w:t xml:space="preserve"> </w:t>
      </w:r>
    </w:p>
    <w:p w14:paraId="4BC685AB" w14:textId="26D0BFB5" w:rsidR="003257D5" w:rsidRPr="00D03819" w:rsidRDefault="003257D5" w:rsidP="00D03819">
      <w:pPr>
        <w:pStyle w:val="ListParagraph"/>
        <w:numPr>
          <w:ilvl w:val="1"/>
          <w:numId w:val="19"/>
        </w:numPr>
        <w:jc w:val="both"/>
        <w:rPr>
          <w:rFonts w:cs="Arial"/>
          <w:szCs w:val="22"/>
        </w:rPr>
      </w:pPr>
      <w:r w:rsidRPr="00D03819">
        <w:rPr>
          <w:rFonts w:cs="Arial"/>
          <w:i/>
          <w:szCs w:val="22"/>
        </w:rPr>
        <w:t>Spatiotemporal Data Mining: A Computational Perspective</w:t>
      </w:r>
      <w:r w:rsidR="00BD6E32">
        <w:rPr>
          <w:rFonts w:cs="Arial"/>
          <w:szCs w:val="22"/>
        </w:rPr>
        <w:t>,</w:t>
      </w:r>
      <w:r w:rsidRPr="00BD6E32">
        <w:rPr>
          <w:rFonts w:cs="Arial"/>
          <w:i/>
          <w:szCs w:val="22"/>
        </w:rPr>
        <w:t xml:space="preserve"> International Journal of Geo-Information</w:t>
      </w:r>
      <w:r w:rsidR="00BD6E32">
        <w:rPr>
          <w:rFonts w:cs="Arial"/>
          <w:i/>
          <w:szCs w:val="22"/>
        </w:rPr>
        <w:t xml:space="preserve"> (</w:t>
      </w:r>
      <w:r w:rsidR="00BD6E32" w:rsidRPr="00BD6E32">
        <w:rPr>
          <w:rFonts w:cs="Arial"/>
          <w:i/>
          <w:szCs w:val="22"/>
        </w:rPr>
        <w:t xml:space="preserve">Special Issue on Advances in </w:t>
      </w:r>
      <w:proofErr w:type="spellStart"/>
      <w:r w:rsidR="00BD6E32" w:rsidRPr="00BD6E32">
        <w:rPr>
          <w:rFonts w:cs="Arial"/>
          <w:i/>
          <w:szCs w:val="22"/>
        </w:rPr>
        <w:t>Spatio</w:t>
      </w:r>
      <w:proofErr w:type="spellEnd"/>
      <w:r w:rsidR="00BD6E32" w:rsidRPr="00BD6E32">
        <w:rPr>
          <w:rFonts w:cs="Arial"/>
          <w:i/>
          <w:szCs w:val="22"/>
        </w:rPr>
        <w:t>-Te</w:t>
      </w:r>
      <w:r w:rsidR="00BD6E32">
        <w:rPr>
          <w:rFonts w:cs="Arial"/>
          <w:i/>
          <w:szCs w:val="22"/>
        </w:rPr>
        <w:t>mporal Data Analysis and Mining)</w:t>
      </w:r>
      <w:r w:rsidR="00BA5A17">
        <w:rPr>
          <w:rFonts w:cs="Arial"/>
          <w:szCs w:val="22"/>
        </w:rPr>
        <w:t>,</w:t>
      </w:r>
      <w:r w:rsidR="00BD6E32">
        <w:rPr>
          <w:rFonts w:cs="Arial"/>
          <w:szCs w:val="22"/>
        </w:rPr>
        <w:t xml:space="preserve"> ISPRS</w:t>
      </w:r>
      <w:r w:rsidRPr="00D03819">
        <w:rPr>
          <w:rFonts w:cs="Arial"/>
          <w:szCs w:val="22"/>
        </w:rPr>
        <w:t xml:space="preserve">, 4(4), 2306-2338, 2015. (w/ </w:t>
      </w:r>
      <w:proofErr w:type="spellStart"/>
      <w:r w:rsidRPr="00D03819">
        <w:rPr>
          <w:rFonts w:cs="Arial"/>
          <w:szCs w:val="22"/>
        </w:rPr>
        <w:t>Z</w:t>
      </w:r>
      <w:r w:rsidR="00FA633C">
        <w:rPr>
          <w:rFonts w:cs="Arial"/>
          <w:szCs w:val="22"/>
        </w:rPr>
        <w:t>he</w:t>
      </w:r>
      <w:proofErr w:type="spellEnd"/>
      <w:r w:rsidRPr="00D03819">
        <w:rPr>
          <w:rFonts w:cs="Arial"/>
          <w:szCs w:val="22"/>
        </w:rPr>
        <w:t xml:space="preserve"> Jiang, </w:t>
      </w:r>
      <w:proofErr w:type="spellStart"/>
      <w:r w:rsidRPr="00D03819">
        <w:rPr>
          <w:rFonts w:cs="Arial"/>
          <w:szCs w:val="22"/>
        </w:rPr>
        <w:t>R</w:t>
      </w:r>
      <w:r w:rsidR="00FA633C">
        <w:rPr>
          <w:rFonts w:cs="Arial"/>
          <w:szCs w:val="22"/>
        </w:rPr>
        <w:t>eem</w:t>
      </w:r>
      <w:proofErr w:type="spellEnd"/>
      <w:r w:rsidR="00FA633C">
        <w:rPr>
          <w:rFonts w:cs="Arial"/>
          <w:szCs w:val="22"/>
        </w:rPr>
        <w:t xml:space="preserve"> Y.</w:t>
      </w:r>
      <w:r w:rsidRPr="00D03819">
        <w:rPr>
          <w:rFonts w:cs="Arial"/>
          <w:szCs w:val="22"/>
        </w:rPr>
        <w:t xml:space="preserve"> Ali, </w:t>
      </w:r>
      <w:proofErr w:type="spellStart"/>
      <w:r w:rsidRPr="00D03819">
        <w:rPr>
          <w:rFonts w:cs="Arial"/>
          <w:szCs w:val="22"/>
        </w:rPr>
        <w:t>E</w:t>
      </w:r>
      <w:r w:rsidR="00FA633C">
        <w:rPr>
          <w:rFonts w:cs="Arial"/>
          <w:szCs w:val="22"/>
        </w:rPr>
        <w:t>mre</w:t>
      </w:r>
      <w:proofErr w:type="spellEnd"/>
      <w:r w:rsidRPr="00D03819">
        <w:rPr>
          <w:rFonts w:cs="Arial"/>
          <w:szCs w:val="22"/>
        </w:rPr>
        <w:t xml:space="preserve"> </w:t>
      </w:r>
      <w:proofErr w:type="spellStart"/>
      <w:r w:rsidRPr="00D03819">
        <w:rPr>
          <w:rFonts w:cs="Arial"/>
          <w:szCs w:val="22"/>
        </w:rPr>
        <w:t>Eftelioglu</w:t>
      </w:r>
      <w:proofErr w:type="spellEnd"/>
      <w:r w:rsidRPr="00D03819">
        <w:rPr>
          <w:rFonts w:cs="Arial"/>
          <w:szCs w:val="22"/>
        </w:rPr>
        <w:t xml:space="preserve">, </w:t>
      </w:r>
      <w:proofErr w:type="spellStart"/>
      <w:r w:rsidRPr="00D03819">
        <w:rPr>
          <w:rFonts w:cs="Arial"/>
          <w:szCs w:val="22"/>
        </w:rPr>
        <w:t>X</w:t>
      </w:r>
      <w:r w:rsidR="00FA633C">
        <w:rPr>
          <w:rFonts w:cs="Arial"/>
          <w:szCs w:val="22"/>
        </w:rPr>
        <w:t>un</w:t>
      </w:r>
      <w:proofErr w:type="spellEnd"/>
      <w:r w:rsidRPr="00D03819">
        <w:rPr>
          <w:rFonts w:cs="Arial"/>
          <w:szCs w:val="22"/>
        </w:rPr>
        <w:t xml:space="preserve"> Tang, </w:t>
      </w:r>
      <w:proofErr w:type="spellStart"/>
      <w:r w:rsidRPr="00D03819">
        <w:rPr>
          <w:rFonts w:cs="Arial"/>
          <w:szCs w:val="22"/>
        </w:rPr>
        <w:t>V</w:t>
      </w:r>
      <w:r w:rsidR="00FA633C">
        <w:rPr>
          <w:rFonts w:cs="Arial"/>
          <w:szCs w:val="22"/>
        </w:rPr>
        <w:t>enkata</w:t>
      </w:r>
      <w:proofErr w:type="spellEnd"/>
      <w:r w:rsidR="00FA633C">
        <w:rPr>
          <w:rFonts w:cs="Arial"/>
          <w:szCs w:val="22"/>
        </w:rPr>
        <w:t xml:space="preserve"> M</w:t>
      </w:r>
      <w:r w:rsidRPr="00D03819">
        <w:rPr>
          <w:rFonts w:cs="Arial"/>
          <w:szCs w:val="22"/>
        </w:rPr>
        <w:t>.</w:t>
      </w:r>
      <w:r w:rsidR="00FA633C">
        <w:rPr>
          <w:rFonts w:cs="Arial"/>
          <w:szCs w:val="22"/>
        </w:rPr>
        <w:t xml:space="preserve"> V.</w:t>
      </w:r>
      <w:r w:rsidRPr="00D03819">
        <w:rPr>
          <w:rFonts w:cs="Arial"/>
          <w:szCs w:val="22"/>
        </w:rPr>
        <w:t xml:space="preserve"> </w:t>
      </w:r>
      <w:proofErr w:type="spellStart"/>
      <w:r w:rsidRPr="00D03819">
        <w:rPr>
          <w:rFonts w:cs="Arial"/>
          <w:szCs w:val="22"/>
        </w:rPr>
        <w:t>Gunturi</w:t>
      </w:r>
      <w:proofErr w:type="spellEnd"/>
      <w:r w:rsidRPr="00D03819">
        <w:rPr>
          <w:rFonts w:cs="Arial"/>
          <w:szCs w:val="22"/>
        </w:rPr>
        <w:t xml:space="preserve">, and </w:t>
      </w:r>
      <w:proofErr w:type="spellStart"/>
      <w:r w:rsidRPr="00D03819">
        <w:rPr>
          <w:rFonts w:cs="Arial"/>
          <w:szCs w:val="22"/>
        </w:rPr>
        <w:t>X</w:t>
      </w:r>
      <w:r w:rsidR="00FA633C">
        <w:rPr>
          <w:rFonts w:cs="Arial"/>
          <w:szCs w:val="22"/>
        </w:rPr>
        <w:t>un</w:t>
      </w:r>
      <w:proofErr w:type="spellEnd"/>
      <w:r w:rsidRPr="00D03819">
        <w:rPr>
          <w:rFonts w:cs="Arial"/>
          <w:szCs w:val="22"/>
        </w:rPr>
        <w:t xml:space="preserve"> Zhou)</w:t>
      </w:r>
    </w:p>
    <w:p w14:paraId="38FE81BC" w14:textId="3ED946DD" w:rsidR="00FC6AD2" w:rsidRPr="00D03819" w:rsidRDefault="00B631EF" w:rsidP="00D03819">
      <w:pPr>
        <w:pStyle w:val="ListParagraph"/>
        <w:numPr>
          <w:ilvl w:val="1"/>
          <w:numId w:val="19"/>
        </w:numPr>
        <w:jc w:val="both"/>
        <w:rPr>
          <w:rFonts w:cs="Arial"/>
          <w:szCs w:val="22"/>
        </w:rPr>
      </w:pPr>
      <w:r w:rsidRPr="00BD6E32">
        <w:rPr>
          <w:rFonts w:cs="Arial"/>
          <w:szCs w:val="22"/>
        </w:rPr>
        <w:t>Focal-test-based spatial decision tree learning, </w:t>
      </w:r>
      <w:r w:rsidRPr="00BD6E32">
        <w:rPr>
          <w:rFonts w:cs="Arial"/>
          <w:i/>
          <w:szCs w:val="22"/>
        </w:rPr>
        <w:t>IEEE Transactions on Knowledge and Data Engineering</w:t>
      </w:r>
      <w:r w:rsidRPr="00D03819">
        <w:rPr>
          <w:rFonts w:cs="Arial"/>
          <w:szCs w:val="22"/>
        </w:rPr>
        <w:t xml:space="preserve">, 27(6), pp.1547-1559, 2015 (w/ </w:t>
      </w:r>
      <w:proofErr w:type="spellStart"/>
      <w:r w:rsidRPr="00D03819">
        <w:rPr>
          <w:rFonts w:cs="Arial"/>
          <w:szCs w:val="22"/>
        </w:rPr>
        <w:t>Zhe</w:t>
      </w:r>
      <w:proofErr w:type="spellEnd"/>
      <w:r w:rsidRPr="00D03819">
        <w:rPr>
          <w:rFonts w:cs="Arial"/>
          <w:szCs w:val="22"/>
        </w:rPr>
        <w:t xml:space="preserve"> Jiang, </w:t>
      </w:r>
      <w:proofErr w:type="spellStart"/>
      <w:r w:rsidRPr="00D03819">
        <w:rPr>
          <w:rFonts w:cs="Arial"/>
          <w:szCs w:val="22"/>
        </w:rPr>
        <w:t>Xun</w:t>
      </w:r>
      <w:proofErr w:type="spellEnd"/>
      <w:r w:rsidRPr="00D03819">
        <w:rPr>
          <w:rFonts w:cs="Arial"/>
          <w:szCs w:val="22"/>
        </w:rPr>
        <w:t xml:space="preserve"> Zhou, Joseph Knight, and Jennifer Corcoran.).</w:t>
      </w:r>
    </w:p>
    <w:p w14:paraId="600FB6AE" w14:textId="4F3F30A7" w:rsidR="00085AF9" w:rsidRPr="00D03819" w:rsidRDefault="00085AF9" w:rsidP="00D03819">
      <w:pPr>
        <w:pStyle w:val="ListParagraph"/>
        <w:numPr>
          <w:ilvl w:val="1"/>
          <w:numId w:val="19"/>
        </w:numPr>
        <w:jc w:val="both"/>
        <w:rPr>
          <w:rFonts w:cs="Arial"/>
          <w:szCs w:val="22"/>
        </w:rPr>
      </w:pPr>
      <w:r w:rsidRPr="00BD6E32">
        <w:rPr>
          <w:rFonts w:cs="Arial"/>
          <w:szCs w:val="22"/>
        </w:rPr>
        <w:t>Identifying patterns in spatial information: A survey of methods,</w:t>
      </w:r>
      <w:r w:rsidRPr="00BD6E32">
        <w:rPr>
          <w:rFonts w:cs="Arial"/>
          <w:i/>
          <w:szCs w:val="22"/>
        </w:rPr>
        <w:t xml:space="preserve"> Interdisciplinary Review: Data Mining and Knowledge Discovery</w:t>
      </w:r>
      <w:r w:rsidR="00BD6E32">
        <w:rPr>
          <w:rFonts w:cs="Arial"/>
          <w:i/>
          <w:szCs w:val="22"/>
        </w:rPr>
        <w:t>,</w:t>
      </w:r>
      <w:r w:rsidRPr="00D03819">
        <w:rPr>
          <w:rFonts w:cs="Arial"/>
          <w:szCs w:val="22"/>
        </w:rPr>
        <w:t xml:space="preserve"> 1(3), </w:t>
      </w:r>
      <w:r w:rsidR="00BD6E32">
        <w:rPr>
          <w:rFonts w:cs="Arial"/>
          <w:szCs w:val="22"/>
        </w:rPr>
        <w:t xml:space="preserve">Wiley, </w:t>
      </w:r>
      <w:r w:rsidRPr="00D03819">
        <w:rPr>
          <w:rFonts w:cs="Arial"/>
          <w:szCs w:val="22"/>
        </w:rPr>
        <w:t>2011. (w/ M</w:t>
      </w:r>
      <w:r w:rsidR="000F3BB2">
        <w:rPr>
          <w:rFonts w:cs="Arial"/>
          <w:szCs w:val="22"/>
        </w:rPr>
        <w:t>ichael R</w:t>
      </w:r>
      <w:r w:rsidRPr="00D03819">
        <w:rPr>
          <w:rFonts w:cs="Arial"/>
          <w:szCs w:val="22"/>
        </w:rPr>
        <w:t>. Evans, J</w:t>
      </w:r>
      <w:r w:rsidR="000F3BB2">
        <w:rPr>
          <w:rFonts w:cs="Arial"/>
          <w:szCs w:val="22"/>
        </w:rPr>
        <w:t>ames M</w:t>
      </w:r>
      <w:r w:rsidRPr="00D03819">
        <w:rPr>
          <w:rFonts w:cs="Arial"/>
          <w:szCs w:val="22"/>
        </w:rPr>
        <w:t>. Kang, P</w:t>
      </w:r>
      <w:r w:rsidR="000F3BB2">
        <w:rPr>
          <w:rFonts w:cs="Arial"/>
          <w:szCs w:val="22"/>
        </w:rPr>
        <w:t>radeep</w:t>
      </w:r>
      <w:r w:rsidRPr="00D03819">
        <w:rPr>
          <w:rFonts w:cs="Arial"/>
          <w:szCs w:val="22"/>
        </w:rPr>
        <w:t xml:space="preserve"> Mohan).</w:t>
      </w:r>
    </w:p>
    <w:p w14:paraId="00FFF600" w14:textId="2E17A571" w:rsidR="00D86F93" w:rsidRPr="00D03819" w:rsidRDefault="00D86F93" w:rsidP="00D03819">
      <w:pPr>
        <w:pStyle w:val="ListParagraph"/>
        <w:numPr>
          <w:ilvl w:val="1"/>
          <w:numId w:val="19"/>
        </w:numPr>
        <w:jc w:val="both"/>
        <w:rPr>
          <w:rFonts w:cs="Arial"/>
          <w:szCs w:val="22"/>
        </w:rPr>
      </w:pPr>
      <w:r w:rsidRPr="00BD6E32">
        <w:rPr>
          <w:rFonts w:cs="Arial"/>
          <w:szCs w:val="22"/>
        </w:rPr>
        <w:t>A unified approach to Detecting Spatial Outliers,</w:t>
      </w:r>
      <w:r w:rsidRPr="00D03819">
        <w:rPr>
          <w:rFonts w:cs="Arial"/>
          <w:szCs w:val="22"/>
        </w:rPr>
        <w:t xml:space="preserve"> </w:t>
      </w:r>
      <w:proofErr w:type="spellStart"/>
      <w:r w:rsidRPr="00BD6E32">
        <w:rPr>
          <w:rFonts w:cs="Arial"/>
          <w:i/>
          <w:szCs w:val="22"/>
        </w:rPr>
        <w:t>Geoinformatica</w:t>
      </w:r>
      <w:proofErr w:type="spellEnd"/>
      <w:r w:rsidR="00BD6E32">
        <w:rPr>
          <w:rFonts w:cs="Arial"/>
          <w:i/>
          <w:szCs w:val="22"/>
        </w:rPr>
        <w:t>: An International Journal on Advances in Computer Sciences for GIS</w:t>
      </w:r>
      <w:r w:rsidRPr="00D03819">
        <w:rPr>
          <w:rFonts w:cs="Arial"/>
          <w:szCs w:val="22"/>
        </w:rPr>
        <w:t>,</w:t>
      </w:r>
      <w:r w:rsidR="00F962FC">
        <w:rPr>
          <w:rFonts w:cs="Arial"/>
          <w:szCs w:val="22"/>
        </w:rPr>
        <w:t xml:space="preserve"> Springer</w:t>
      </w:r>
      <w:r w:rsidR="00E0171A">
        <w:rPr>
          <w:rFonts w:cs="Arial"/>
          <w:szCs w:val="22"/>
        </w:rPr>
        <w:t>,</w:t>
      </w:r>
      <w:r w:rsidRPr="00D03819">
        <w:rPr>
          <w:rFonts w:cs="Arial"/>
          <w:szCs w:val="22"/>
        </w:rPr>
        <w:t xml:space="preserve"> 7(2), 2003. (w/ C</w:t>
      </w:r>
      <w:r w:rsidR="000F3BB2">
        <w:rPr>
          <w:rFonts w:cs="Arial"/>
          <w:szCs w:val="22"/>
        </w:rPr>
        <w:t>hang-Tien</w:t>
      </w:r>
      <w:r w:rsidRPr="00D03819">
        <w:rPr>
          <w:rFonts w:cs="Arial"/>
          <w:szCs w:val="22"/>
        </w:rPr>
        <w:t xml:space="preserve"> Lu, </w:t>
      </w:r>
      <w:proofErr w:type="spellStart"/>
      <w:r w:rsidRPr="00D03819">
        <w:rPr>
          <w:rFonts w:cs="Arial"/>
          <w:szCs w:val="22"/>
        </w:rPr>
        <w:t>P</w:t>
      </w:r>
      <w:r w:rsidR="000F3BB2">
        <w:rPr>
          <w:rFonts w:cs="Arial"/>
          <w:szCs w:val="22"/>
        </w:rPr>
        <w:t>usheng</w:t>
      </w:r>
      <w:proofErr w:type="spellEnd"/>
      <w:r w:rsidRPr="00D03819">
        <w:rPr>
          <w:rFonts w:cs="Arial"/>
          <w:szCs w:val="22"/>
        </w:rPr>
        <w:t xml:space="preserve"> Zhang)</w:t>
      </w:r>
    </w:p>
    <w:p w14:paraId="1ECDE7D9" w14:textId="77777777" w:rsidR="00F76B38" w:rsidRPr="003257D5" w:rsidRDefault="00F76B38" w:rsidP="00F76B38">
      <w:pPr>
        <w:pStyle w:val="ListParagraph"/>
        <w:ind w:left="1080"/>
        <w:jc w:val="both"/>
        <w:rPr>
          <w:szCs w:val="22"/>
        </w:rPr>
      </w:pPr>
    </w:p>
    <w:p w14:paraId="6E172B20" w14:textId="01FFE964" w:rsidR="004072DC" w:rsidRPr="00084481" w:rsidRDefault="00F268B8" w:rsidP="004072DC">
      <w:pPr>
        <w:numPr>
          <w:ilvl w:val="0"/>
          <w:numId w:val="19"/>
        </w:numPr>
        <w:ind w:left="360"/>
        <w:jc w:val="both"/>
        <w:rPr>
          <w:szCs w:val="22"/>
        </w:rPr>
      </w:pPr>
      <w:r w:rsidRPr="00F268B8">
        <w:rPr>
          <w:b/>
          <w:szCs w:val="22"/>
        </w:rPr>
        <w:t>Spatial Computing:</w:t>
      </w:r>
      <w:r>
        <w:rPr>
          <w:szCs w:val="22"/>
        </w:rPr>
        <w:t xml:space="preserve"> </w:t>
      </w:r>
      <w:r w:rsidR="00D24997">
        <w:rPr>
          <w:szCs w:val="22"/>
        </w:rPr>
        <w:t xml:space="preserve">Beyond spatial data mining, my work has also explored spatial databases </w:t>
      </w:r>
      <w:r w:rsidR="00106F4C">
        <w:rPr>
          <w:szCs w:val="22"/>
        </w:rPr>
        <w:t>and routing algorithms</w:t>
      </w:r>
      <w:r w:rsidR="00A450D4">
        <w:rPr>
          <w:szCs w:val="22"/>
        </w:rPr>
        <w:t>.</w:t>
      </w:r>
    </w:p>
    <w:p w14:paraId="09DE63CA" w14:textId="74E766E7" w:rsidR="004072DC" w:rsidRPr="005B4D52" w:rsidRDefault="004072DC" w:rsidP="004072DC">
      <w:pPr>
        <w:numPr>
          <w:ilvl w:val="0"/>
          <w:numId w:val="20"/>
        </w:numPr>
        <w:ind w:left="1080"/>
        <w:jc w:val="both"/>
      </w:pPr>
      <w:r w:rsidRPr="00414E95">
        <w:rPr>
          <w:i/>
        </w:rPr>
        <w:t>Spatial Computing</w:t>
      </w:r>
      <w:r w:rsidRPr="005B4D52">
        <w:t xml:space="preserve">, </w:t>
      </w:r>
      <w:r w:rsidRPr="00BD6E32">
        <w:rPr>
          <w:i/>
        </w:rPr>
        <w:t>Communications of the ACM</w:t>
      </w:r>
      <w:r w:rsidR="00BD6E32">
        <w:t xml:space="preserve">, </w:t>
      </w:r>
      <w:r w:rsidRPr="005B4D52">
        <w:t>Asso</w:t>
      </w:r>
      <w:r w:rsidR="00BD6E32">
        <w:t>ciation for Computing Machinery (ACM)</w:t>
      </w:r>
      <w:r w:rsidRPr="005B4D52">
        <w:t>, cover article, 59(1), Jan. 2016 (w/ S</w:t>
      </w:r>
      <w:r w:rsidR="00816170">
        <w:t>teven K</w:t>
      </w:r>
      <w:r w:rsidRPr="005B4D52">
        <w:t xml:space="preserve">. </w:t>
      </w:r>
      <w:proofErr w:type="spellStart"/>
      <w:r w:rsidRPr="005B4D52">
        <w:t>Feiner</w:t>
      </w:r>
      <w:proofErr w:type="spellEnd"/>
      <w:r w:rsidRPr="005B4D52">
        <w:t xml:space="preserve">, </w:t>
      </w:r>
      <w:proofErr w:type="spellStart"/>
      <w:r w:rsidRPr="005B4D52">
        <w:t>W</w:t>
      </w:r>
      <w:r w:rsidR="00020259">
        <w:t>alid</w:t>
      </w:r>
      <w:proofErr w:type="spellEnd"/>
      <w:r w:rsidR="00020259">
        <w:t xml:space="preserve"> G</w:t>
      </w:r>
      <w:r w:rsidRPr="005B4D52">
        <w:t xml:space="preserve">. </w:t>
      </w:r>
      <w:proofErr w:type="spellStart"/>
      <w:r w:rsidRPr="005B4D52">
        <w:t>Aref</w:t>
      </w:r>
      <w:proofErr w:type="spellEnd"/>
      <w:r w:rsidRPr="005B4D52">
        <w:t>).</w:t>
      </w:r>
    </w:p>
    <w:p w14:paraId="19F649E8" w14:textId="62515DF5" w:rsidR="0013494C" w:rsidRDefault="00BD6E32" w:rsidP="004072DC">
      <w:pPr>
        <w:numPr>
          <w:ilvl w:val="0"/>
          <w:numId w:val="20"/>
        </w:numPr>
        <w:ind w:left="1080"/>
        <w:jc w:val="both"/>
        <w:rPr>
          <w:szCs w:val="22"/>
        </w:rPr>
      </w:pPr>
      <w:r w:rsidRPr="00BD6E32">
        <w:rPr>
          <w:szCs w:val="22"/>
        </w:rPr>
        <w:t xml:space="preserve">Capacity-constrained network </w:t>
      </w:r>
      <w:proofErr w:type="spellStart"/>
      <w:r w:rsidR="0013494C" w:rsidRPr="00BD6E32">
        <w:rPr>
          <w:szCs w:val="22"/>
        </w:rPr>
        <w:t>voronoi</w:t>
      </w:r>
      <w:proofErr w:type="spellEnd"/>
      <w:r w:rsidR="0013494C" w:rsidRPr="00BD6E32">
        <w:rPr>
          <w:szCs w:val="22"/>
        </w:rPr>
        <w:t xml:space="preserve"> diagram</w:t>
      </w:r>
      <w:r w:rsidR="0013494C" w:rsidRPr="0013494C">
        <w:rPr>
          <w:szCs w:val="22"/>
        </w:rPr>
        <w:t xml:space="preserve">, </w:t>
      </w:r>
      <w:r w:rsidR="0013494C" w:rsidRPr="00BD6E32">
        <w:rPr>
          <w:i/>
          <w:szCs w:val="22"/>
        </w:rPr>
        <w:t>IEEE Transactions on Knowledge and Data Engineering</w:t>
      </w:r>
      <w:r w:rsidR="0013494C" w:rsidRPr="0013494C">
        <w:rPr>
          <w:szCs w:val="22"/>
        </w:rPr>
        <w:t xml:space="preserve">, 27(11), pp.2919-2932, 2015 (w/ </w:t>
      </w:r>
      <w:proofErr w:type="spellStart"/>
      <w:r w:rsidR="0013494C" w:rsidRPr="0013494C">
        <w:rPr>
          <w:szCs w:val="22"/>
        </w:rPr>
        <w:t>Kwangsoo</w:t>
      </w:r>
      <w:proofErr w:type="spellEnd"/>
      <w:r w:rsidR="0013494C" w:rsidRPr="0013494C">
        <w:rPr>
          <w:szCs w:val="22"/>
        </w:rPr>
        <w:t xml:space="preserve"> Yang, </w:t>
      </w:r>
      <w:proofErr w:type="spellStart"/>
      <w:r w:rsidR="0013494C" w:rsidRPr="0013494C">
        <w:rPr>
          <w:szCs w:val="22"/>
        </w:rPr>
        <w:t>Apurv</w:t>
      </w:r>
      <w:proofErr w:type="spellEnd"/>
      <w:r w:rsidR="0013494C" w:rsidRPr="0013494C">
        <w:rPr>
          <w:szCs w:val="22"/>
        </w:rPr>
        <w:t xml:space="preserve"> Hirsh </w:t>
      </w:r>
      <w:proofErr w:type="spellStart"/>
      <w:r w:rsidR="0013494C" w:rsidRPr="0013494C">
        <w:rPr>
          <w:szCs w:val="22"/>
        </w:rPr>
        <w:t>Shekhar</w:t>
      </w:r>
      <w:proofErr w:type="spellEnd"/>
      <w:r w:rsidR="0013494C" w:rsidRPr="0013494C">
        <w:rPr>
          <w:szCs w:val="22"/>
        </w:rPr>
        <w:t>, Dev Oliver).</w:t>
      </w:r>
    </w:p>
    <w:p w14:paraId="13EFC5C9" w14:textId="7C3DDEE1" w:rsidR="00101A61" w:rsidRDefault="00101A61" w:rsidP="00101A61">
      <w:pPr>
        <w:numPr>
          <w:ilvl w:val="0"/>
          <w:numId w:val="20"/>
        </w:numPr>
        <w:ind w:left="1080"/>
        <w:jc w:val="both"/>
        <w:rPr>
          <w:szCs w:val="22"/>
        </w:rPr>
      </w:pPr>
      <w:r w:rsidRPr="00414E95">
        <w:rPr>
          <w:i/>
          <w:szCs w:val="22"/>
        </w:rPr>
        <w:t>Spatial Databases: A Tour</w:t>
      </w:r>
      <w:r w:rsidRPr="00E046D0">
        <w:rPr>
          <w:szCs w:val="22"/>
        </w:rPr>
        <w:t>, Prentice H</w:t>
      </w:r>
      <w:r>
        <w:rPr>
          <w:szCs w:val="22"/>
        </w:rPr>
        <w:t>all, 2003 (</w:t>
      </w:r>
      <w:r w:rsidR="0085711B">
        <w:rPr>
          <w:szCs w:val="22"/>
        </w:rPr>
        <w:t>w/</w:t>
      </w:r>
      <w:r w:rsidRPr="00E046D0">
        <w:rPr>
          <w:szCs w:val="22"/>
        </w:rPr>
        <w:t xml:space="preserve"> S. Chawla).</w:t>
      </w:r>
    </w:p>
    <w:p w14:paraId="07C461FC" w14:textId="3135C28D" w:rsidR="00101A61" w:rsidRPr="00101A61" w:rsidRDefault="00101A61" w:rsidP="004072DC">
      <w:pPr>
        <w:numPr>
          <w:ilvl w:val="0"/>
          <w:numId w:val="20"/>
        </w:numPr>
        <w:ind w:left="1080"/>
        <w:jc w:val="both"/>
        <w:rPr>
          <w:i/>
          <w:szCs w:val="22"/>
        </w:rPr>
      </w:pPr>
      <w:r w:rsidRPr="00101A61">
        <w:rPr>
          <w:i/>
          <w:szCs w:val="22"/>
        </w:rPr>
        <w:t>Encyclopedia of GIS</w:t>
      </w:r>
      <w:r>
        <w:rPr>
          <w:szCs w:val="22"/>
        </w:rPr>
        <w:t>, 2</w:t>
      </w:r>
      <w:r w:rsidRPr="00101A61">
        <w:rPr>
          <w:szCs w:val="22"/>
          <w:vertAlign w:val="superscript"/>
        </w:rPr>
        <w:t>nd</w:t>
      </w:r>
      <w:r>
        <w:rPr>
          <w:szCs w:val="22"/>
        </w:rPr>
        <w:t xml:space="preserve"> Ed.</w:t>
      </w:r>
      <w:r w:rsidR="00553E8B">
        <w:rPr>
          <w:szCs w:val="22"/>
        </w:rPr>
        <w:t xml:space="preserve"> </w:t>
      </w:r>
      <w:r w:rsidR="00553E8B" w:rsidRPr="00553E8B">
        <w:rPr>
          <w:szCs w:val="22"/>
        </w:rPr>
        <w:t>Springer</w:t>
      </w:r>
      <w:r w:rsidR="00BD6E32">
        <w:rPr>
          <w:szCs w:val="22"/>
        </w:rPr>
        <w:t>, 2017,</w:t>
      </w:r>
      <w:r w:rsidR="00553E8B" w:rsidRPr="00553E8B">
        <w:rPr>
          <w:szCs w:val="22"/>
        </w:rPr>
        <w:t xml:space="preserve"> </w:t>
      </w:r>
      <w:proofErr w:type="spellStart"/>
      <w:r w:rsidR="00BD6E32">
        <w:rPr>
          <w:szCs w:val="22"/>
        </w:rPr>
        <w:t>isbn</w:t>
      </w:r>
      <w:proofErr w:type="spellEnd"/>
      <w:r w:rsidR="00553E8B">
        <w:rPr>
          <w:szCs w:val="22"/>
        </w:rPr>
        <w:t xml:space="preserve"> </w:t>
      </w:r>
      <w:r w:rsidR="00362C54" w:rsidRPr="00362C54">
        <w:rPr>
          <w:szCs w:val="22"/>
        </w:rPr>
        <w:t>978-3-319-17885-1</w:t>
      </w:r>
      <w:r w:rsidR="00362C54">
        <w:rPr>
          <w:szCs w:val="22"/>
        </w:rPr>
        <w:t xml:space="preserve"> </w:t>
      </w:r>
      <w:r>
        <w:rPr>
          <w:szCs w:val="22"/>
        </w:rPr>
        <w:t xml:space="preserve">(w/ Hui </w:t>
      </w:r>
      <w:proofErr w:type="spellStart"/>
      <w:r>
        <w:rPr>
          <w:szCs w:val="22"/>
        </w:rPr>
        <w:t>Xiong</w:t>
      </w:r>
      <w:proofErr w:type="spellEnd"/>
      <w:r>
        <w:rPr>
          <w:szCs w:val="22"/>
        </w:rPr>
        <w:t xml:space="preserve">, </w:t>
      </w:r>
      <w:proofErr w:type="spellStart"/>
      <w:r>
        <w:rPr>
          <w:szCs w:val="22"/>
        </w:rPr>
        <w:t>Xun</w:t>
      </w:r>
      <w:proofErr w:type="spellEnd"/>
      <w:r>
        <w:rPr>
          <w:szCs w:val="22"/>
        </w:rPr>
        <w:t xml:space="preserve"> Zhou)</w:t>
      </w:r>
      <w:r w:rsidR="00553E8B">
        <w:rPr>
          <w:szCs w:val="22"/>
        </w:rPr>
        <w:t>.</w:t>
      </w:r>
    </w:p>
    <w:p w14:paraId="36AE6EEA" w14:textId="64A20D4B" w:rsidR="002C51BC" w:rsidRPr="0013494C" w:rsidRDefault="002C51BC" w:rsidP="00553E8B">
      <w:pPr>
        <w:jc w:val="both"/>
        <w:rPr>
          <w:rStyle w:val="Strong"/>
          <w:rFonts w:cs="Arial"/>
          <w:b w:val="0"/>
          <w:bCs w:val="0"/>
          <w:i/>
          <w:szCs w:val="22"/>
        </w:rPr>
      </w:pPr>
    </w:p>
    <w:p w14:paraId="3929A9A7" w14:textId="77777777" w:rsidR="006C654F" w:rsidRDefault="006C654F" w:rsidP="006C654F">
      <w:pPr>
        <w:pStyle w:val="Heading2"/>
        <w:keepNext w:val="0"/>
        <w:spacing w:before="0" w:after="0"/>
        <w:jc w:val="both"/>
      </w:pPr>
      <w:r w:rsidRPr="00673BC5">
        <w:t>Complete List of Published Work in My</w:t>
      </w:r>
      <w:r>
        <w:t xml:space="preserve"> </w:t>
      </w:r>
      <w:r w:rsidRPr="00673BC5">
        <w:t>Bibliograph</w:t>
      </w:r>
      <w:r>
        <w:t xml:space="preserve">y: </w:t>
      </w:r>
    </w:p>
    <w:p w14:paraId="0E5E3553" w14:textId="77777777" w:rsidR="006C654F" w:rsidRDefault="00342ABD" w:rsidP="006C654F">
      <w:pPr>
        <w:jc w:val="both"/>
      </w:pPr>
      <w:hyperlink r:id="rId12" w:history="1">
        <w:r w:rsidR="006C654F" w:rsidRPr="00E3350F">
          <w:rPr>
            <w:rStyle w:val="Hyperlink"/>
          </w:rPr>
          <w:t>http://www.cs.umn.edu/~shekhar/bio/2016/fullreport.pdf</w:t>
        </w:r>
      </w:hyperlink>
    </w:p>
    <w:p w14:paraId="5CE1EAD0" w14:textId="77777777" w:rsidR="002C51BC" w:rsidRDefault="002C51BC" w:rsidP="00034FCD">
      <w:pPr>
        <w:pStyle w:val="DataField11pt-Single"/>
        <w:rPr>
          <w:rStyle w:val="Strong"/>
        </w:rPr>
      </w:pPr>
    </w:p>
    <w:p w14:paraId="2E827232" w14:textId="61FA054D" w:rsidR="00FC5F9E" w:rsidRPr="00E95EE8" w:rsidRDefault="002C51BC" w:rsidP="00034FCD">
      <w:r w:rsidRPr="00A128A0">
        <w:rPr>
          <w:rStyle w:val="Strong"/>
        </w:rPr>
        <w:t>D.</w:t>
      </w:r>
      <w:r w:rsidRPr="00A128A0">
        <w:rPr>
          <w:rStyle w:val="Strong"/>
        </w:rPr>
        <w:tab/>
        <w:t>Additional Information: Research Support and/or Scholastic Performance</w:t>
      </w:r>
      <w:r w:rsidR="00FC5F9E" w:rsidRPr="00E95EE8">
        <w:t xml:space="preserve"> </w:t>
      </w:r>
    </w:p>
    <w:p w14:paraId="04F3D87D" w14:textId="77777777" w:rsidR="00034FCD" w:rsidRDefault="00034FCD" w:rsidP="00034FCD">
      <w:pPr>
        <w:pStyle w:val="Heading2"/>
        <w:keepNext w:val="0"/>
        <w:spacing w:before="0" w:after="0"/>
        <w:contextualSpacing/>
        <w:jc w:val="both"/>
      </w:pPr>
    </w:p>
    <w:p w14:paraId="0BFE6651" w14:textId="77777777" w:rsidR="006C654F" w:rsidRDefault="006C654F" w:rsidP="00034FCD">
      <w:pPr>
        <w:pStyle w:val="Heading2"/>
        <w:keepNext w:val="0"/>
        <w:spacing w:before="0" w:after="0"/>
        <w:contextualSpacing/>
        <w:jc w:val="both"/>
        <w:rPr>
          <w:u w:val="single"/>
        </w:rPr>
      </w:pPr>
      <w:r w:rsidRPr="00034FCD">
        <w:rPr>
          <w:u w:val="single"/>
        </w:rPr>
        <w:t>Ongoing Research Support</w:t>
      </w:r>
    </w:p>
    <w:p w14:paraId="0EF5F43B" w14:textId="77777777" w:rsidR="000F431F" w:rsidRDefault="000F431F" w:rsidP="000F431F"/>
    <w:p w14:paraId="3444B761" w14:textId="3C899C59" w:rsidR="001536A6" w:rsidRPr="002C1D1B" w:rsidRDefault="001536A6" w:rsidP="001536A6">
      <w:pPr>
        <w:pStyle w:val="NoSpacing"/>
      </w:pPr>
      <w:r w:rsidRPr="002C1D1B">
        <w:t>USDA C</w:t>
      </w:r>
      <w:r w:rsidR="00D74E6D" w:rsidRPr="002C1D1B">
        <w:t xml:space="preserve">urrent </w:t>
      </w:r>
      <w:r w:rsidRPr="002C1D1B">
        <w:t>R</w:t>
      </w:r>
      <w:r w:rsidR="00D74E6D" w:rsidRPr="002C1D1B">
        <w:t xml:space="preserve">esearch </w:t>
      </w:r>
      <w:r w:rsidRPr="002C1D1B">
        <w:t>I</w:t>
      </w:r>
      <w:r w:rsidR="00D74E6D" w:rsidRPr="002C1D1B">
        <w:t xml:space="preserve">nformation </w:t>
      </w:r>
      <w:r w:rsidRPr="002C1D1B">
        <w:t>S</w:t>
      </w:r>
      <w:r w:rsidR="00D74E6D" w:rsidRPr="002C1D1B">
        <w:t>ystem</w:t>
      </w:r>
      <w:r w:rsidRPr="002C1D1B">
        <w:t xml:space="preserve"> (</w:t>
      </w:r>
      <w:r w:rsidRPr="002C1D1B">
        <w:rPr>
          <w:rFonts w:ascii="Verdana" w:hAnsi="Verdana"/>
          <w:color w:val="000000"/>
          <w:sz w:val="20"/>
          <w:szCs w:val="20"/>
          <w:shd w:val="clear" w:color="auto" w:fill="FFFFFF"/>
        </w:rPr>
        <w:t>2017-51181-27222</w:t>
      </w:r>
      <w:r w:rsidR="00D74E6D" w:rsidRPr="002C1D1B">
        <w:t>)</w:t>
      </w:r>
      <w:r w:rsidR="00D74E6D" w:rsidRPr="002C1D1B">
        <w:tab/>
      </w:r>
      <w:r w:rsidR="00D74E6D" w:rsidRPr="002C1D1B">
        <w:tab/>
      </w:r>
      <w:r w:rsidR="00D74E6D" w:rsidRPr="002C1D1B">
        <w:tab/>
      </w:r>
      <w:r w:rsidRPr="002C1D1B">
        <w:tab/>
        <w:t>09/2017 – 08/2021</w:t>
      </w:r>
    </w:p>
    <w:p w14:paraId="4B3BD443" w14:textId="7258777C" w:rsidR="001536A6" w:rsidRPr="002C1D1B" w:rsidRDefault="00133FB2" w:rsidP="001536A6">
      <w:pPr>
        <w:pStyle w:val="NoSpacing"/>
        <w:jc w:val="both"/>
      </w:pPr>
      <w:r w:rsidRPr="002C1D1B">
        <w:rPr>
          <w:rFonts w:ascii="Verdana" w:hAnsi="Verdana"/>
          <w:color w:val="000000"/>
          <w:sz w:val="20"/>
          <w:szCs w:val="20"/>
          <w:shd w:val="clear" w:color="auto" w:fill="FFFFFF"/>
        </w:rPr>
        <w:t xml:space="preserve">Increasing low-input </w:t>
      </w:r>
      <w:proofErr w:type="spellStart"/>
      <w:r w:rsidRPr="002C1D1B">
        <w:rPr>
          <w:rFonts w:ascii="Verdana" w:hAnsi="Verdana"/>
          <w:color w:val="000000"/>
          <w:sz w:val="20"/>
          <w:szCs w:val="20"/>
          <w:shd w:val="clear" w:color="auto" w:fill="FFFFFF"/>
        </w:rPr>
        <w:t>turfgrass</w:t>
      </w:r>
      <w:proofErr w:type="spellEnd"/>
      <w:r w:rsidRPr="002C1D1B">
        <w:rPr>
          <w:rFonts w:ascii="Verdana" w:hAnsi="Verdana"/>
          <w:color w:val="000000"/>
          <w:sz w:val="20"/>
          <w:szCs w:val="20"/>
          <w:shd w:val="clear" w:color="auto" w:fill="FFFFFF"/>
        </w:rPr>
        <w:t xml:space="preserve"> adoption through breeding, innovation, and public education</w:t>
      </w:r>
      <w:r w:rsidR="005715B4" w:rsidRPr="002C1D1B">
        <w:rPr>
          <w:rFonts w:ascii="Verdana" w:hAnsi="Verdana"/>
          <w:color w:val="000000"/>
          <w:sz w:val="20"/>
          <w:szCs w:val="20"/>
          <w:shd w:val="clear" w:color="auto" w:fill="FFFFFF"/>
        </w:rPr>
        <w:t xml:space="preserve">: </w:t>
      </w:r>
      <w:r w:rsidR="001536A6" w:rsidRPr="002C1D1B">
        <w:rPr>
          <w:rFonts w:ascii="Verdana" w:hAnsi="Verdana"/>
          <w:color w:val="000000"/>
          <w:sz w:val="20"/>
          <w:szCs w:val="20"/>
          <w:shd w:val="clear" w:color="auto" w:fill="FFFFFF"/>
        </w:rPr>
        <w:t xml:space="preserve">The long-term goal of this project is to increase the use of well-adapted fine fescue cultivars in sustainable landscapes by the provision of new tools for consumers to use when making grass seed purchasing decisions, new </w:t>
      </w:r>
      <w:proofErr w:type="spellStart"/>
      <w:r w:rsidR="001536A6" w:rsidRPr="002C1D1B">
        <w:rPr>
          <w:rFonts w:ascii="Verdana" w:hAnsi="Verdana"/>
          <w:color w:val="000000"/>
          <w:sz w:val="20"/>
          <w:szCs w:val="20"/>
          <w:shd w:val="clear" w:color="auto" w:fill="FFFFFF"/>
        </w:rPr>
        <w:t>turfgrass</w:t>
      </w:r>
      <w:proofErr w:type="spellEnd"/>
      <w:r w:rsidR="001536A6" w:rsidRPr="002C1D1B">
        <w:rPr>
          <w:rFonts w:ascii="Verdana" w:hAnsi="Verdana"/>
          <w:color w:val="000000"/>
          <w:sz w:val="20"/>
          <w:szCs w:val="20"/>
          <w:shd w:val="clear" w:color="auto" w:fill="FFFFFF"/>
        </w:rPr>
        <w:t xml:space="preserve"> seed cultivars with improved low-input adaptation, new knowledge about the stress tolerance of fine fescues, new tools for public and private plant breeders to use when selecting fine fescues</w:t>
      </w:r>
      <w:r w:rsidR="00D74E6D" w:rsidRPr="002C1D1B">
        <w:rPr>
          <w:rFonts w:ascii="Verdana" w:hAnsi="Verdana"/>
          <w:color w:val="000000"/>
          <w:sz w:val="20"/>
          <w:szCs w:val="20"/>
          <w:shd w:val="clear" w:color="auto" w:fill="FFFFFF"/>
        </w:rPr>
        <w:t>.</w:t>
      </w:r>
    </w:p>
    <w:p w14:paraId="514AE7E1" w14:textId="77777777" w:rsidR="001536A6" w:rsidRDefault="001536A6" w:rsidP="001536A6">
      <w:pPr>
        <w:pStyle w:val="Heading2"/>
        <w:keepNext w:val="0"/>
        <w:spacing w:before="0"/>
        <w:contextualSpacing/>
        <w:jc w:val="both"/>
        <w:rPr>
          <w:b w:val="0"/>
        </w:rPr>
      </w:pPr>
      <w:r w:rsidRPr="002C1D1B">
        <w:rPr>
          <w:b w:val="0"/>
        </w:rPr>
        <w:t>Role: Co-Principal Investigator</w:t>
      </w:r>
    </w:p>
    <w:p w14:paraId="6C639544" w14:textId="77777777" w:rsidR="00BD6E32" w:rsidRPr="00BD6E32" w:rsidRDefault="00BD6E32" w:rsidP="00BD6E32"/>
    <w:p w14:paraId="065A7FD4" w14:textId="5B3D5DDE" w:rsidR="000F431F" w:rsidRPr="002C1D1B" w:rsidRDefault="000F431F" w:rsidP="00246E73">
      <w:pPr>
        <w:pStyle w:val="NoSpacing"/>
      </w:pPr>
      <w:r w:rsidRPr="002C1D1B">
        <w:t>NSF C</w:t>
      </w:r>
      <w:r w:rsidR="00D613F6" w:rsidRPr="002C1D1B">
        <w:t xml:space="preserve">omputer and </w:t>
      </w:r>
      <w:r w:rsidRPr="002C1D1B">
        <w:t>N</w:t>
      </w:r>
      <w:r w:rsidR="00D613F6" w:rsidRPr="002C1D1B">
        <w:t xml:space="preserve">etwork </w:t>
      </w:r>
      <w:r w:rsidRPr="002C1D1B">
        <w:t>S</w:t>
      </w:r>
      <w:r w:rsidR="00D613F6" w:rsidRPr="002C1D1B">
        <w:t>ystems</w:t>
      </w:r>
      <w:r w:rsidRPr="002C1D1B">
        <w:t xml:space="preserve"> (1737633)</w:t>
      </w:r>
      <w:r w:rsidR="00D613F6" w:rsidRPr="002C1D1B">
        <w:t xml:space="preserve"> </w:t>
      </w:r>
      <w:r w:rsidR="00D613F6" w:rsidRPr="002C1D1B">
        <w:tab/>
      </w:r>
      <w:r w:rsidR="00D613F6" w:rsidRPr="002C1D1B">
        <w:tab/>
      </w:r>
      <w:r w:rsidR="00D613F6" w:rsidRPr="002C1D1B">
        <w:tab/>
      </w:r>
      <w:r w:rsidR="00D613F6" w:rsidRPr="002C1D1B">
        <w:tab/>
      </w:r>
      <w:r w:rsidR="00D613F6" w:rsidRPr="002C1D1B">
        <w:tab/>
      </w:r>
      <w:r w:rsidR="00D613F6" w:rsidRPr="002C1D1B">
        <w:tab/>
      </w:r>
      <w:r w:rsidR="00D613F6" w:rsidRPr="002C1D1B">
        <w:tab/>
      </w:r>
      <w:r w:rsidR="00D613F6" w:rsidRPr="002C1D1B">
        <w:tab/>
      </w:r>
      <w:r w:rsidR="00246E73" w:rsidRPr="002C1D1B">
        <w:tab/>
        <w:t>08/2017 – 09/2020</w:t>
      </w:r>
    </w:p>
    <w:p w14:paraId="690F8031" w14:textId="0929AA65" w:rsidR="00246E73" w:rsidRPr="002C1D1B" w:rsidRDefault="001374E6" w:rsidP="002D42BB">
      <w:pPr>
        <w:pStyle w:val="NoSpacing"/>
        <w:jc w:val="both"/>
      </w:pPr>
      <w:r w:rsidRPr="002C1D1B">
        <w:t xml:space="preserve">Connecting the Smart-City Paradigm with a Sustainable Urban Infrastructure Systems Framework to Advance Equity in Communities: </w:t>
      </w:r>
      <w:r w:rsidR="00246E73" w:rsidRPr="002C1D1B">
        <w:t>This project will investigate a smart urban infrastructure systems framework for advancing access and wellbeing in cities.</w:t>
      </w:r>
      <w:r w:rsidR="002D42BB" w:rsidRPr="002C1D1B">
        <w:rPr>
          <w:rFonts w:ascii="Verdana" w:hAnsi="Verdana"/>
          <w:color w:val="000000"/>
          <w:sz w:val="17"/>
          <w:szCs w:val="17"/>
          <w:shd w:val="clear" w:color="auto" w:fill="FFFFFF"/>
        </w:rPr>
        <w:t xml:space="preserve"> </w:t>
      </w:r>
      <w:r w:rsidR="002D42BB" w:rsidRPr="002C1D1B">
        <w:t>With transformative new infrastructures (e.g., smart electricity grid, urban farms) on the horizon, this research will provide new perspectives on how the future spatial deployment of these new infrastructures in cities will shape wellbeing, health, and the environmental sustainability of outcomes in the different areas of cities.</w:t>
      </w:r>
    </w:p>
    <w:p w14:paraId="0CA739A1" w14:textId="24E10F2A" w:rsidR="000F431F" w:rsidRPr="002C1D1B" w:rsidRDefault="00246E73" w:rsidP="00246E73">
      <w:pPr>
        <w:pStyle w:val="NoSpacing"/>
      </w:pPr>
      <w:r w:rsidRPr="002C1D1B">
        <w:t>Role: Principal Investigator</w:t>
      </w:r>
    </w:p>
    <w:p w14:paraId="0796FAF7" w14:textId="77777777" w:rsidR="00D613F6" w:rsidRPr="002C1D1B" w:rsidRDefault="00D613F6" w:rsidP="00AA2020">
      <w:pPr>
        <w:pStyle w:val="NoSpacing"/>
      </w:pPr>
    </w:p>
    <w:p w14:paraId="43623A87" w14:textId="77777777" w:rsidR="00BD6E32" w:rsidRDefault="00BD6E32" w:rsidP="00AA2020">
      <w:pPr>
        <w:pStyle w:val="NoSpacing"/>
      </w:pPr>
    </w:p>
    <w:p w14:paraId="2A6C2B61" w14:textId="77777777" w:rsidR="00BD6E32" w:rsidRDefault="00BD6E32" w:rsidP="00AA2020">
      <w:pPr>
        <w:pStyle w:val="NoSpacing"/>
      </w:pPr>
    </w:p>
    <w:p w14:paraId="123F024A" w14:textId="12D35A2F" w:rsidR="00AA2020" w:rsidRPr="002C1D1B" w:rsidRDefault="00BD6E32" w:rsidP="00AA2020">
      <w:pPr>
        <w:pStyle w:val="NoSpacing"/>
      </w:pPr>
      <w:r>
        <w:lastRenderedPageBreak/>
        <w:t xml:space="preserve">USDOE </w:t>
      </w:r>
      <w:bookmarkStart w:id="0" w:name="_GoBack"/>
      <w:bookmarkEnd w:id="0"/>
      <w:r w:rsidR="00AA2020" w:rsidRPr="002C1D1B">
        <w:t>ARPA-E NEXTCAR</w:t>
      </w:r>
      <w:r w:rsidR="00EA404E" w:rsidRPr="002C1D1B">
        <w:tab/>
      </w:r>
      <w:r w:rsidR="00EA404E" w:rsidRPr="002C1D1B">
        <w:tab/>
      </w:r>
      <w:r w:rsidR="00EA404E" w:rsidRPr="002C1D1B">
        <w:tab/>
      </w:r>
      <w:r w:rsidR="00AA2020" w:rsidRPr="002C1D1B">
        <w:t xml:space="preserve">    </w:t>
      </w:r>
      <w:r w:rsidR="00AA2020" w:rsidRPr="002C1D1B">
        <w:tab/>
      </w:r>
      <w:r w:rsidR="00AA2020" w:rsidRPr="002C1D1B">
        <w:tab/>
      </w:r>
      <w:r w:rsidR="00AA2020" w:rsidRPr="002C1D1B">
        <w:tab/>
      </w:r>
      <w:r w:rsidR="00AA2020" w:rsidRPr="002C1D1B">
        <w:tab/>
      </w:r>
      <w:r w:rsidR="00AA2020" w:rsidRPr="002C1D1B">
        <w:tab/>
      </w:r>
      <w:r w:rsidR="00AA2020" w:rsidRPr="002C1D1B">
        <w:tab/>
      </w:r>
      <w:r w:rsidR="00AA2020" w:rsidRPr="002C1D1B">
        <w:tab/>
      </w:r>
      <w:r w:rsidR="00AA2020" w:rsidRPr="002C1D1B">
        <w:tab/>
      </w:r>
      <w:r w:rsidR="00AA2020" w:rsidRPr="002C1D1B">
        <w:tab/>
      </w:r>
      <w:r w:rsidR="00AA2020" w:rsidRPr="002C1D1B">
        <w:tab/>
      </w:r>
      <w:r w:rsidR="00AA2020" w:rsidRPr="002C1D1B">
        <w:tab/>
      </w:r>
      <w:r w:rsidR="00AA2020" w:rsidRPr="002C1D1B">
        <w:tab/>
      </w:r>
      <w:r w:rsidR="00AA2020" w:rsidRPr="002C1D1B">
        <w:tab/>
      </w:r>
      <w:r w:rsidR="00AA2020" w:rsidRPr="002C1D1B">
        <w:tab/>
        <w:t>0</w:t>
      </w:r>
      <w:r w:rsidR="00EA404E" w:rsidRPr="002C1D1B">
        <w:t>2</w:t>
      </w:r>
      <w:r w:rsidR="00AA2020" w:rsidRPr="002C1D1B">
        <w:t>/2017 – 0</w:t>
      </w:r>
      <w:r w:rsidR="00EA404E" w:rsidRPr="002C1D1B">
        <w:t>2</w:t>
      </w:r>
      <w:r w:rsidR="00AA2020" w:rsidRPr="002C1D1B">
        <w:t>/202</w:t>
      </w:r>
      <w:r w:rsidR="00E85207" w:rsidRPr="002C1D1B">
        <w:t>0</w:t>
      </w:r>
    </w:p>
    <w:p w14:paraId="16477E8E" w14:textId="3A8C45F6" w:rsidR="00AA2020" w:rsidRPr="002C1D1B" w:rsidRDefault="00A315B2" w:rsidP="00187042">
      <w:pPr>
        <w:jc w:val="both"/>
      </w:pPr>
      <w:r w:rsidRPr="002C1D1B">
        <w:t xml:space="preserve">Cloud-Connected Delivery Vehicles: Boosting Fuel Economy Using Physics-Aware </w:t>
      </w:r>
      <w:proofErr w:type="spellStart"/>
      <w:r w:rsidRPr="002C1D1B">
        <w:t>Spatio</w:t>
      </w:r>
      <w:proofErr w:type="spellEnd"/>
      <w:r w:rsidRPr="002C1D1B">
        <w:t xml:space="preserve">-temporal Data Analysis and Real-Time Powertrain Control: </w:t>
      </w:r>
      <w:r w:rsidR="00BF7422" w:rsidRPr="002C1D1B">
        <w:t>The project aims to d</w:t>
      </w:r>
      <w:r w:rsidR="00AA2020" w:rsidRPr="002C1D1B">
        <w:t>evelop technology to improve the fuel efficiency of delivery vehicles through real-time vehicle dynamic and powertrain control optimization using two-way vehicle-to-cloud (V2C) connectivity</w:t>
      </w:r>
      <w:r w:rsidR="00F9168B" w:rsidRPr="002C1D1B">
        <w:t>. The project developments aim to enable at least an additional 20% reduction in energy consumption of future connected and automated delivery vehicles, highly efficient domestic vehicle fleet, reduction in sector emissions, help in the improvement of urban air quality and decreasing the sector's carbon footprint.</w:t>
      </w:r>
    </w:p>
    <w:p w14:paraId="6D48E973" w14:textId="27F4CAF8" w:rsidR="00C75E9F" w:rsidRDefault="00AA2020" w:rsidP="00187042">
      <w:pPr>
        <w:jc w:val="both"/>
      </w:pPr>
      <w:r w:rsidRPr="002C1D1B">
        <w:t>Role: Co-Principal Investigator</w:t>
      </w:r>
    </w:p>
    <w:p w14:paraId="057A45BF" w14:textId="77777777" w:rsidR="00AA2020" w:rsidRPr="000F431F" w:rsidRDefault="00AA2020" w:rsidP="000F431F"/>
    <w:p w14:paraId="39A7F024" w14:textId="6C415EEE" w:rsidR="006C654F" w:rsidRPr="00F93DC7" w:rsidRDefault="006C654F" w:rsidP="006C654F">
      <w:pPr>
        <w:pStyle w:val="Heading2"/>
        <w:keepNext w:val="0"/>
        <w:spacing w:before="0"/>
        <w:contextualSpacing/>
        <w:jc w:val="both"/>
        <w:rPr>
          <w:b w:val="0"/>
          <w:bCs/>
        </w:rPr>
      </w:pPr>
      <w:r w:rsidRPr="00F93DC7">
        <w:rPr>
          <w:b w:val="0"/>
        </w:rPr>
        <w:t xml:space="preserve">NSF CISE/Expeditions </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 xml:space="preserve">08/2010 – </w:t>
      </w:r>
      <w:r w:rsidR="00E8564C">
        <w:rPr>
          <w:b w:val="0"/>
        </w:rPr>
        <w:t>12</w:t>
      </w:r>
      <w:r w:rsidRPr="00F93DC7">
        <w:rPr>
          <w:b w:val="0"/>
        </w:rPr>
        <w:t>/2017</w:t>
      </w:r>
    </w:p>
    <w:p w14:paraId="7AB47030" w14:textId="77777777" w:rsidR="006C654F" w:rsidRPr="00F93DC7" w:rsidRDefault="006C654F" w:rsidP="006C654F">
      <w:pPr>
        <w:pStyle w:val="Heading2"/>
        <w:keepNext w:val="0"/>
        <w:spacing w:before="0"/>
        <w:contextualSpacing/>
        <w:jc w:val="both"/>
        <w:rPr>
          <w:b w:val="0"/>
          <w:bCs/>
        </w:rPr>
      </w:pPr>
      <w:r w:rsidRPr="00F93DC7">
        <w:rPr>
          <w:b w:val="0"/>
        </w:rPr>
        <w:t>Expedition: Understanding Climate Change: A Data Driven Approach: This project addresses key challenges in the science of climate change by developing methods that take advantage of the wealth of climate and ecosystem data available from satellite and ground-based sensors, the observational record for atmospheric, oceanic, and terrestrial processes, and physics-based climate model simulations.</w:t>
      </w:r>
    </w:p>
    <w:p w14:paraId="7740DCD7" w14:textId="77777777" w:rsidR="006C654F" w:rsidRPr="00F93DC7" w:rsidRDefault="006C654F" w:rsidP="006C654F">
      <w:pPr>
        <w:pStyle w:val="Heading2"/>
        <w:keepNext w:val="0"/>
        <w:spacing w:before="0"/>
        <w:contextualSpacing/>
        <w:jc w:val="both"/>
        <w:rPr>
          <w:b w:val="0"/>
          <w:bCs/>
        </w:rPr>
      </w:pPr>
      <w:r w:rsidRPr="00F93DC7">
        <w:rPr>
          <w:b w:val="0"/>
        </w:rPr>
        <w:t>Role: Senior Personnel, Investigator</w:t>
      </w:r>
    </w:p>
    <w:p w14:paraId="0E652A9B" w14:textId="77777777" w:rsidR="006C654F" w:rsidRPr="00F93DC7" w:rsidRDefault="006C654F" w:rsidP="006C654F">
      <w:pPr>
        <w:pStyle w:val="Heading2"/>
        <w:keepNext w:val="0"/>
        <w:spacing w:before="0"/>
        <w:contextualSpacing/>
        <w:jc w:val="both"/>
        <w:rPr>
          <w:b w:val="0"/>
          <w:bCs/>
        </w:rPr>
      </w:pPr>
    </w:p>
    <w:p w14:paraId="5A203195" w14:textId="77777777" w:rsidR="006C654F" w:rsidRPr="00F93DC7" w:rsidRDefault="006C654F" w:rsidP="006C654F">
      <w:pPr>
        <w:pStyle w:val="Heading2"/>
        <w:keepNext w:val="0"/>
        <w:spacing w:before="0"/>
        <w:contextualSpacing/>
        <w:jc w:val="both"/>
        <w:rPr>
          <w:b w:val="0"/>
          <w:bCs/>
        </w:rPr>
      </w:pPr>
      <w:r w:rsidRPr="00F93DC7">
        <w:rPr>
          <w:b w:val="0"/>
        </w:rPr>
        <w:t>NSF OCI/</w:t>
      </w:r>
      <w:proofErr w:type="spellStart"/>
      <w:r w:rsidRPr="00F93DC7">
        <w:rPr>
          <w:b w:val="0"/>
        </w:rPr>
        <w:t>Datanet</w:t>
      </w:r>
      <w:proofErr w:type="spellEnd"/>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10/2011 – 09/2017</w:t>
      </w:r>
      <w:r w:rsidRPr="00F93DC7">
        <w:rPr>
          <w:b w:val="0"/>
        </w:rPr>
        <w:tab/>
      </w:r>
      <w:r w:rsidRPr="00F93DC7">
        <w:rPr>
          <w:b w:val="0"/>
        </w:rPr>
        <w:tab/>
      </w:r>
      <w:r w:rsidRPr="00F93DC7">
        <w:rPr>
          <w:b w:val="0"/>
        </w:rPr>
        <w:tab/>
      </w:r>
    </w:p>
    <w:p w14:paraId="201B0097" w14:textId="77777777" w:rsidR="006C654F" w:rsidRPr="00F93DC7" w:rsidRDefault="006C654F" w:rsidP="006C654F">
      <w:pPr>
        <w:pStyle w:val="Heading2"/>
        <w:keepNext w:val="0"/>
        <w:spacing w:before="0"/>
        <w:contextualSpacing/>
        <w:jc w:val="both"/>
        <w:rPr>
          <w:b w:val="0"/>
          <w:bCs/>
        </w:rPr>
      </w:pPr>
      <w:proofErr w:type="spellStart"/>
      <w:r w:rsidRPr="00F93DC7">
        <w:rPr>
          <w:b w:val="0"/>
        </w:rPr>
        <w:t>Datanet</w:t>
      </w:r>
      <w:proofErr w:type="spellEnd"/>
      <w:r w:rsidRPr="00F93DC7">
        <w:rPr>
          <w:b w:val="0"/>
        </w:rPr>
        <w:t xml:space="preserve">: Terra </w:t>
      </w:r>
      <w:proofErr w:type="spellStart"/>
      <w:r w:rsidRPr="00F93DC7">
        <w:rPr>
          <w:b w:val="0"/>
        </w:rPr>
        <w:t>Populus</w:t>
      </w:r>
      <w:proofErr w:type="spellEnd"/>
      <w:r w:rsidRPr="00F93DC7">
        <w:rPr>
          <w:b w:val="0"/>
        </w:rPr>
        <w:t xml:space="preserve">: A Global Population Environment Data Network: Terra </w:t>
      </w:r>
      <w:proofErr w:type="spellStart"/>
      <w:r w:rsidRPr="00F93DC7">
        <w:rPr>
          <w:b w:val="0"/>
        </w:rPr>
        <w:t>Populus</w:t>
      </w:r>
      <w:proofErr w:type="spellEnd"/>
      <w:r w:rsidRPr="00F93DC7">
        <w:rPr>
          <w:b w:val="0"/>
        </w:rPr>
        <w:t xml:space="preserve"> will integrate the world’s population and environmental data, including population censuses and surveys; land cover information from remote sensing; climate records from weather stations; and land use records from statistical agencies.</w:t>
      </w:r>
    </w:p>
    <w:p w14:paraId="46F26411" w14:textId="77777777" w:rsidR="006C654F" w:rsidRPr="00F93DC7" w:rsidRDefault="006C654F" w:rsidP="006C654F">
      <w:pPr>
        <w:pStyle w:val="Heading2"/>
        <w:keepNext w:val="0"/>
        <w:spacing w:before="0"/>
        <w:contextualSpacing/>
        <w:jc w:val="both"/>
        <w:rPr>
          <w:b w:val="0"/>
          <w:bCs/>
        </w:rPr>
      </w:pPr>
      <w:r w:rsidRPr="00F93DC7">
        <w:rPr>
          <w:b w:val="0"/>
        </w:rPr>
        <w:t>Data that are interoperable across time, space, and scientific domain will allow us to understand the dramatic transformation of the earth’s inhabitants and their environment. This infrastructure will make it easier for researchers to use data describing people along with data describing the places they inhabit.</w:t>
      </w:r>
    </w:p>
    <w:p w14:paraId="5BF5B764" w14:textId="77777777" w:rsidR="006C654F" w:rsidRPr="00F93DC7" w:rsidRDefault="006C654F" w:rsidP="006C654F">
      <w:pPr>
        <w:pStyle w:val="Heading2"/>
        <w:keepNext w:val="0"/>
        <w:spacing w:before="0"/>
        <w:contextualSpacing/>
        <w:jc w:val="both"/>
        <w:rPr>
          <w:b w:val="0"/>
          <w:bCs/>
        </w:rPr>
      </w:pPr>
      <w:r w:rsidRPr="00F93DC7">
        <w:rPr>
          <w:b w:val="0"/>
        </w:rPr>
        <w:t xml:space="preserve">Role: Co-Principal Investigator </w:t>
      </w:r>
    </w:p>
    <w:p w14:paraId="7C8961A6" w14:textId="77777777" w:rsidR="006C654F" w:rsidRPr="00F93DC7" w:rsidRDefault="006C654F" w:rsidP="006C654F">
      <w:pPr>
        <w:pStyle w:val="Heading2"/>
        <w:keepNext w:val="0"/>
        <w:spacing w:before="0"/>
        <w:contextualSpacing/>
        <w:jc w:val="both"/>
        <w:rPr>
          <w:b w:val="0"/>
          <w:bCs/>
        </w:rPr>
      </w:pPr>
    </w:p>
    <w:p w14:paraId="4E332D3B" w14:textId="5AEDB166" w:rsidR="006C654F" w:rsidRPr="00F93DC7" w:rsidRDefault="006C654F" w:rsidP="006C654F">
      <w:pPr>
        <w:pStyle w:val="Heading2"/>
        <w:keepNext w:val="0"/>
        <w:spacing w:before="0"/>
        <w:contextualSpacing/>
        <w:jc w:val="both"/>
        <w:rPr>
          <w:b w:val="0"/>
          <w:bCs/>
        </w:rPr>
      </w:pPr>
      <w:r w:rsidRPr="00F93DC7">
        <w:rPr>
          <w:b w:val="0"/>
        </w:rPr>
        <w:t>USDOD NGA</w:t>
      </w:r>
      <w:r w:rsidRPr="00F93DC7">
        <w:rPr>
          <w:b w:val="0"/>
        </w:rPr>
        <w:tab/>
        <w:t xml:space="preserve">(HM0210-13-1-0005) </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05/2013 – 05/201</w:t>
      </w:r>
      <w:r w:rsidR="00F57C67">
        <w:rPr>
          <w:b w:val="0"/>
        </w:rPr>
        <w:t>8</w:t>
      </w:r>
      <w:r w:rsidRPr="00F93DC7">
        <w:rPr>
          <w:b w:val="0"/>
        </w:rPr>
        <w:tab/>
      </w:r>
    </w:p>
    <w:p w14:paraId="1C5B076E" w14:textId="77777777" w:rsidR="006C654F" w:rsidRPr="00F93DC7" w:rsidRDefault="006C654F" w:rsidP="006C654F">
      <w:pPr>
        <w:pStyle w:val="Heading2"/>
        <w:keepNext w:val="0"/>
        <w:spacing w:before="0"/>
        <w:contextualSpacing/>
        <w:jc w:val="both"/>
        <w:rPr>
          <w:b w:val="0"/>
          <w:bCs/>
        </w:rPr>
      </w:pPr>
      <w:r w:rsidRPr="00F93DC7">
        <w:rPr>
          <w:b w:val="0"/>
        </w:rPr>
        <w:t xml:space="preserve">Identifying and Analyzing Patterns of Evasion: The goal of this project is to investigate novel and computationally efficient methods for quantifying and mining </w:t>
      </w:r>
      <w:proofErr w:type="spellStart"/>
      <w:r w:rsidRPr="00F93DC7">
        <w:rPr>
          <w:b w:val="0"/>
        </w:rPr>
        <w:t>spatio</w:t>
      </w:r>
      <w:proofErr w:type="spellEnd"/>
      <w:r w:rsidRPr="00F93DC7">
        <w:rPr>
          <w:b w:val="0"/>
        </w:rPr>
        <w:t xml:space="preserve">-temporal patterns of evasion.  </w:t>
      </w:r>
    </w:p>
    <w:p w14:paraId="6B38C17A" w14:textId="77777777" w:rsidR="006C654F" w:rsidRPr="00F93DC7" w:rsidRDefault="006C654F" w:rsidP="006C654F">
      <w:pPr>
        <w:pStyle w:val="Heading2"/>
        <w:keepNext w:val="0"/>
        <w:spacing w:before="0"/>
        <w:contextualSpacing/>
        <w:jc w:val="both"/>
        <w:rPr>
          <w:b w:val="0"/>
          <w:bCs/>
        </w:rPr>
      </w:pPr>
      <w:r w:rsidRPr="00F93DC7">
        <w:rPr>
          <w:b w:val="0"/>
        </w:rPr>
        <w:t>Role:  Principal Investigator</w:t>
      </w:r>
    </w:p>
    <w:p w14:paraId="7B636033" w14:textId="77777777" w:rsidR="006C654F" w:rsidRPr="00F93DC7" w:rsidRDefault="006C654F" w:rsidP="006C654F">
      <w:pPr>
        <w:pStyle w:val="Heading2"/>
        <w:keepNext w:val="0"/>
        <w:spacing w:before="0"/>
        <w:contextualSpacing/>
        <w:jc w:val="both"/>
        <w:rPr>
          <w:b w:val="0"/>
          <w:bCs/>
        </w:rPr>
      </w:pPr>
    </w:p>
    <w:p w14:paraId="2E6E8089" w14:textId="687D6623" w:rsidR="006C654F" w:rsidRPr="00F93DC7" w:rsidRDefault="006C654F" w:rsidP="006C654F">
      <w:pPr>
        <w:pStyle w:val="Heading2"/>
        <w:keepNext w:val="0"/>
        <w:spacing w:before="0"/>
        <w:contextualSpacing/>
        <w:jc w:val="both"/>
        <w:rPr>
          <w:b w:val="0"/>
          <w:bCs/>
        </w:rPr>
      </w:pPr>
      <w:r w:rsidRPr="00F93DC7">
        <w:rPr>
          <w:b w:val="0"/>
        </w:rPr>
        <w:t>NSF CISE/IIS/III</w:t>
      </w:r>
      <w:r w:rsidRPr="00F93DC7">
        <w:rPr>
          <w:b w:val="0"/>
        </w:rPr>
        <w:tab/>
      </w:r>
      <w:r w:rsidRPr="00F93DC7">
        <w:rPr>
          <w:b w:val="0"/>
        </w:rPr>
        <w:tab/>
        <w:t>(IIS-1320580)</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08/2013 – 08/201</w:t>
      </w:r>
      <w:r w:rsidR="00F57C67">
        <w:rPr>
          <w:b w:val="0"/>
        </w:rPr>
        <w:t>8</w:t>
      </w:r>
    </w:p>
    <w:p w14:paraId="6045D2EC" w14:textId="77777777" w:rsidR="006C654F" w:rsidRPr="00F93DC7" w:rsidRDefault="006C654F" w:rsidP="006C654F">
      <w:pPr>
        <w:pStyle w:val="Heading2"/>
        <w:keepNext w:val="0"/>
        <w:spacing w:before="0"/>
        <w:contextualSpacing/>
        <w:jc w:val="both"/>
        <w:rPr>
          <w:b w:val="0"/>
          <w:bCs/>
        </w:rPr>
      </w:pPr>
      <w:r w:rsidRPr="00F93DC7">
        <w:rPr>
          <w:b w:val="0"/>
        </w:rPr>
        <w:t xml:space="preserve">III: Small: Investigating Spatial Big Data for Next Generation Routing Services: The goal of this project is to study emerging spatial big datasets (e.g., GPS track, engine measurements, temporally detailed roadmaps) to rank alternative routes on greenhouse gas emissions and fuel consumption. </w:t>
      </w:r>
    </w:p>
    <w:p w14:paraId="15B06C4D" w14:textId="309FCF6E" w:rsidR="006C654F" w:rsidRDefault="006C654F" w:rsidP="00F57C67">
      <w:pPr>
        <w:pStyle w:val="Heading2"/>
        <w:keepNext w:val="0"/>
        <w:spacing w:before="0"/>
        <w:contextualSpacing/>
        <w:jc w:val="both"/>
        <w:rPr>
          <w:b w:val="0"/>
        </w:rPr>
      </w:pPr>
      <w:r w:rsidRPr="00F93DC7">
        <w:rPr>
          <w:b w:val="0"/>
        </w:rPr>
        <w:t>Role: Principal Investigator</w:t>
      </w:r>
    </w:p>
    <w:p w14:paraId="7DE57E4E" w14:textId="77777777" w:rsidR="00F57C67" w:rsidRPr="00F57C67" w:rsidRDefault="00F57C67" w:rsidP="00F57C67"/>
    <w:p w14:paraId="2C3795D9" w14:textId="77777777" w:rsidR="006C654F" w:rsidRPr="00034FCD" w:rsidRDefault="006C654F" w:rsidP="006C654F">
      <w:pPr>
        <w:pStyle w:val="Heading2"/>
        <w:spacing w:before="0" w:after="0"/>
        <w:rPr>
          <w:u w:val="single"/>
        </w:rPr>
      </w:pPr>
      <w:r w:rsidRPr="00034FCD">
        <w:rPr>
          <w:u w:val="single"/>
        </w:rPr>
        <w:t>Completed Research Support</w:t>
      </w:r>
    </w:p>
    <w:p w14:paraId="5BB8C337" w14:textId="4FA6DA02" w:rsidR="00FC5F9E" w:rsidRPr="00BB15A7" w:rsidRDefault="00342ABD" w:rsidP="00BB15A7">
      <w:pPr>
        <w:jc w:val="both"/>
        <w:rPr>
          <w:rStyle w:val="Strong"/>
          <w:b w:val="0"/>
          <w:bCs w:val="0"/>
        </w:rPr>
      </w:pPr>
      <w:hyperlink r:id="rId13" w:history="1">
        <w:r w:rsidR="006C654F" w:rsidRPr="00E3350F">
          <w:rPr>
            <w:rStyle w:val="Hyperlink"/>
          </w:rPr>
          <w:t>http://www.cs.umn.edu/~shekhar/bio/2016/fullreport.pdf</w:t>
        </w:r>
      </w:hyperlink>
    </w:p>
    <w:sectPr w:rsidR="00FC5F9E" w:rsidRPr="00BB15A7" w:rsidSect="00DF7645">
      <w:headerReference w:type="default" r:id="rId14"/>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A657" w14:textId="77777777" w:rsidR="00342ABD" w:rsidRDefault="00342ABD">
      <w:r>
        <w:separator/>
      </w:r>
    </w:p>
  </w:endnote>
  <w:endnote w:type="continuationSeparator" w:id="0">
    <w:p w14:paraId="5091834A" w14:textId="77777777" w:rsidR="00342ABD" w:rsidRDefault="0034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37FD9" w14:textId="77777777" w:rsidR="00342ABD" w:rsidRDefault="00342ABD">
      <w:r>
        <w:separator/>
      </w:r>
    </w:p>
  </w:footnote>
  <w:footnote w:type="continuationSeparator" w:id="0">
    <w:p w14:paraId="05B0B242" w14:textId="77777777" w:rsidR="00342ABD" w:rsidRDefault="00342A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5456C942"/>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64C96"/>
    <w:multiLevelType w:val="hybridMultilevel"/>
    <w:tmpl w:val="DCCC12C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F31AA"/>
    <w:multiLevelType w:val="hybridMultilevel"/>
    <w:tmpl w:val="13D66E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17AA1341"/>
    <w:multiLevelType w:val="hybridMultilevel"/>
    <w:tmpl w:val="B448B9EC"/>
    <w:lvl w:ilvl="0" w:tplc="0E66E300">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351FA0"/>
    <w:multiLevelType w:val="hybridMultilevel"/>
    <w:tmpl w:val="02F0F5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E277CC"/>
    <w:multiLevelType w:val="hybridMultilevel"/>
    <w:tmpl w:val="3BD4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64598"/>
    <w:multiLevelType w:val="hybridMultilevel"/>
    <w:tmpl w:val="5A6AF912"/>
    <w:lvl w:ilvl="0" w:tplc="BC02080C">
      <w:start w:val="1"/>
      <w:numFmt w:val="bullet"/>
      <w:lvlText w:val="•"/>
      <w:lvlJc w:val="left"/>
      <w:pPr>
        <w:tabs>
          <w:tab w:val="num" w:pos="720"/>
        </w:tabs>
        <w:ind w:left="720" w:hanging="360"/>
      </w:pPr>
      <w:rPr>
        <w:rFonts w:ascii="Arial" w:hAnsi="Arial" w:hint="default"/>
      </w:rPr>
    </w:lvl>
    <w:lvl w:ilvl="1" w:tplc="0966D594">
      <w:start w:val="1"/>
      <w:numFmt w:val="bullet"/>
      <w:lvlText w:val="•"/>
      <w:lvlJc w:val="left"/>
      <w:pPr>
        <w:tabs>
          <w:tab w:val="num" w:pos="1440"/>
        </w:tabs>
        <w:ind w:left="1440" w:hanging="360"/>
      </w:pPr>
      <w:rPr>
        <w:rFonts w:ascii="Arial" w:hAnsi="Arial" w:hint="default"/>
      </w:rPr>
    </w:lvl>
    <w:lvl w:ilvl="2" w:tplc="309C2ACC" w:tentative="1">
      <w:start w:val="1"/>
      <w:numFmt w:val="bullet"/>
      <w:lvlText w:val="•"/>
      <w:lvlJc w:val="left"/>
      <w:pPr>
        <w:tabs>
          <w:tab w:val="num" w:pos="2160"/>
        </w:tabs>
        <w:ind w:left="2160" w:hanging="360"/>
      </w:pPr>
      <w:rPr>
        <w:rFonts w:ascii="Arial" w:hAnsi="Arial" w:hint="default"/>
      </w:rPr>
    </w:lvl>
    <w:lvl w:ilvl="3" w:tplc="2EBC29CC" w:tentative="1">
      <w:start w:val="1"/>
      <w:numFmt w:val="bullet"/>
      <w:lvlText w:val="•"/>
      <w:lvlJc w:val="left"/>
      <w:pPr>
        <w:tabs>
          <w:tab w:val="num" w:pos="2880"/>
        </w:tabs>
        <w:ind w:left="2880" w:hanging="360"/>
      </w:pPr>
      <w:rPr>
        <w:rFonts w:ascii="Arial" w:hAnsi="Arial" w:hint="default"/>
      </w:rPr>
    </w:lvl>
    <w:lvl w:ilvl="4" w:tplc="EBFCB190" w:tentative="1">
      <w:start w:val="1"/>
      <w:numFmt w:val="bullet"/>
      <w:lvlText w:val="•"/>
      <w:lvlJc w:val="left"/>
      <w:pPr>
        <w:tabs>
          <w:tab w:val="num" w:pos="3600"/>
        </w:tabs>
        <w:ind w:left="3600" w:hanging="360"/>
      </w:pPr>
      <w:rPr>
        <w:rFonts w:ascii="Arial" w:hAnsi="Arial" w:hint="default"/>
      </w:rPr>
    </w:lvl>
    <w:lvl w:ilvl="5" w:tplc="93546EE8" w:tentative="1">
      <w:start w:val="1"/>
      <w:numFmt w:val="bullet"/>
      <w:lvlText w:val="•"/>
      <w:lvlJc w:val="left"/>
      <w:pPr>
        <w:tabs>
          <w:tab w:val="num" w:pos="4320"/>
        </w:tabs>
        <w:ind w:left="4320" w:hanging="360"/>
      </w:pPr>
      <w:rPr>
        <w:rFonts w:ascii="Arial" w:hAnsi="Arial" w:hint="default"/>
      </w:rPr>
    </w:lvl>
    <w:lvl w:ilvl="6" w:tplc="519C2800" w:tentative="1">
      <w:start w:val="1"/>
      <w:numFmt w:val="bullet"/>
      <w:lvlText w:val="•"/>
      <w:lvlJc w:val="left"/>
      <w:pPr>
        <w:tabs>
          <w:tab w:val="num" w:pos="5040"/>
        </w:tabs>
        <w:ind w:left="5040" w:hanging="360"/>
      </w:pPr>
      <w:rPr>
        <w:rFonts w:ascii="Arial" w:hAnsi="Arial" w:hint="default"/>
      </w:rPr>
    </w:lvl>
    <w:lvl w:ilvl="7" w:tplc="E73A4EA2" w:tentative="1">
      <w:start w:val="1"/>
      <w:numFmt w:val="bullet"/>
      <w:lvlText w:val="•"/>
      <w:lvlJc w:val="left"/>
      <w:pPr>
        <w:tabs>
          <w:tab w:val="num" w:pos="5760"/>
        </w:tabs>
        <w:ind w:left="5760" w:hanging="360"/>
      </w:pPr>
      <w:rPr>
        <w:rFonts w:ascii="Arial" w:hAnsi="Arial" w:hint="default"/>
      </w:rPr>
    </w:lvl>
    <w:lvl w:ilvl="8" w:tplc="06A2E404" w:tentative="1">
      <w:start w:val="1"/>
      <w:numFmt w:val="bullet"/>
      <w:lvlText w:val="•"/>
      <w:lvlJc w:val="left"/>
      <w:pPr>
        <w:tabs>
          <w:tab w:val="num" w:pos="6480"/>
        </w:tabs>
        <w:ind w:left="6480" w:hanging="360"/>
      </w:pPr>
      <w:rPr>
        <w:rFonts w:ascii="Arial" w:hAnsi="Arial" w:hint="default"/>
      </w:rPr>
    </w:lvl>
  </w:abstractNum>
  <w:abstractNum w:abstractNumId="19">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3"/>
  </w:num>
  <w:num w:numId="14">
    <w:abstractNumId w:val="22"/>
  </w:num>
  <w:num w:numId="15">
    <w:abstractNumId w:val="20"/>
  </w:num>
  <w:num w:numId="16">
    <w:abstractNumId w:val="21"/>
  </w:num>
  <w:num w:numId="17">
    <w:abstractNumId w:val="10"/>
  </w:num>
  <w:num w:numId="18">
    <w:abstractNumId w:val="16"/>
  </w:num>
  <w:num w:numId="19">
    <w:abstractNumId w:val="14"/>
  </w:num>
  <w:num w:numId="20">
    <w:abstractNumId w:val="11"/>
  </w:num>
  <w:num w:numId="21">
    <w:abstractNumId w:val="15"/>
  </w:num>
  <w:num w:numId="22">
    <w:abstractNumId w:val="12"/>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12A1D"/>
    <w:rsid w:val="00020259"/>
    <w:rsid w:val="00023A7A"/>
    <w:rsid w:val="00026B74"/>
    <w:rsid w:val="00034FCD"/>
    <w:rsid w:val="00053EA2"/>
    <w:rsid w:val="000621F2"/>
    <w:rsid w:val="00067621"/>
    <w:rsid w:val="00084466"/>
    <w:rsid w:val="00085AF9"/>
    <w:rsid w:val="000B12E4"/>
    <w:rsid w:val="000B36E3"/>
    <w:rsid w:val="000C50DA"/>
    <w:rsid w:val="000D7D44"/>
    <w:rsid w:val="000E0EC6"/>
    <w:rsid w:val="000E3BEC"/>
    <w:rsid w:val="000F394F"/>
    <w:rsid w:val="000F3BB2"/>
    <w:rsid w:val="000F431F"/>
    <w:rsid w:val="00101A61"/>
    <w:rsid w:val="00106F4C"/>
    <w:rsid w:val="00115F7C"/>
    <w:rsid w:val="00122EB3"/>
    <w:rsid w:val="00132CA6"/>
    <w:rsid w:val="00133FB2"/>
    <w:rsid w:val="0013494C"/>
    <w:rsid w:val="00136232"/>
    <w:rsid w:val="001374E6"/>
    <w:rsid w:val="0014571A"/>
    <w:rsid w:val="001536A6"/>
    <w:rsid w:val="00170D87"/>
    <w:rsid w:val="00177D49"/>
    <w:rsid w:val="00180E9C"/>
    <w:rsid w:val="00187042"/>
    <w:rsid w:val="001C065C"/>
    <w:rsid w:val="001F5EFB"/>
    <w:rsid w:val="0021576A"/>
    <w:rsid w:val="00217450"/>
    <w:rsid w:val="00246E73"/>
    <w:rsid w:val="002506F6"/>
    <w:rsid w:val="0028051C"/>
    <w:rsid w:val="002913AB"/>
    <w:rsid w:val="00291F81"/>
    <w:rsid w:val="002A70D9"/>
    <w:rsid w:val="002A70EE"/>
    <w:rsid w:val="002B7443"/>
    <w:rsid w:val="002C1D1B"/>
    <w:rsid w:val="002C4808"/>
    <w:rsid w:val="002C51BC"/>
    <w:rsid w:val="002D42BB"/>
    <w:rsid w:val="002D47BD"/>
    <w:rsid w:val="002D7520"/>
    <w:rsid w:val="002E2CA2"/>
    <w:rsid w:val="002E5125"/>
    <w:rsid w:val="00321A19"/>
    <w:rsid w:val="003257D5"/>
    <w:rsid w:val="00342ABD"/>
    <w:rsid w:val="0035045F"/>
    <w:rsid w:val="00357373"/>
    <w:rsid w:val="00361F8B"/>
    <w:rsid w:val="00362C54"/>
    <w:rsid w:val="0037667F"/>
    <w:rsid w:val="00382AB6"/>
    <w:rsid w:val="00383712"/>
    <w:rsid w:val="003C2647"/>
    <w:rsid w:val="003C62D6"/>
    <w:rsid w:val="003D2399"/>
    <w:rsid w:val="003E1B2C"/>
    <w:rsid w:val="003E4A92"/>
    <w:rsid w:val="003F0AA6"/>
    <w:rsid w:val="003F6A45"/>
    <w:rsid w:val="003F73EF"/>
    <w:rsid w:val="0040289D"/>
    <w:rsid w:val="004072DC"/>
    <w:rsid w:val="004118D5"/>
    <w:rsid w:val="00414E95"/>
    <w:rsid w:val="00420375"/>
    <w:rsid w:val="00432346"/>
    <w:rsid w:val="00443E31"/>
    <w:rsid w:val="00447F3A"/>
    <w:rsid w:val="00455287"/>
    <w:rsid w:val="00464AD0"/>
    <w:rsid w:val="004759D9"/>
    <w:rsid w:val="0049068A"/>
    <w:rsid w:val="00493D23"/>
    <w:rsid w:val="004A08DB"/>
    <w:rsid w:val="004A3FC8"/>
    <w:rsid w:val="004A72CC"/>
    <w:rsid w:val="004B5FFD"/>
    <w:rsid w:val="004F6432"/>
    <w:rsid w:val="00503B57"/>
    <w:rsid w:val="00510A0E"/>
    <w:rsid w:val="0051314C"/>
    <w:rsid w:val="005145BB"/>
    <w:rsid w:val="00517BFD"/>
    <w:rsid w:val="005208B8"/>
    <w:rsid w:val="0054471F"/>
    <w:rsid w:val="005461F3"/>
    <w:rsid w:val="00547118"/>
    <w:rsid w:val="00547AC9"/>
    <w:rsid w:val="00553E8B"/>
    <w:rsid w:val="005715B4"/>
    <w:rsid w:val="00592740"/>
    <w:rsid w:val="005A7F6F"/>
    <w:rsid w:val="005B1726"/>
    <w:rsid w:val="005C2BDD"/>
    <w:rsid w:val="005C2CF8"/>
    <w:rsid w:val="005C47A8"/>
    <w:rsid w:val="005E065C"/>
    <w:rsid w:val="005E406E"/>
    <w:rsid w:val="005F5F51"/>
    <w:rsid w:val="005F7C4F"/>
    <w:rsid w:val="00601C69"/>
    <w:rsid w:val="00611143"/>
    <w:rsid w:val="00616BCC"/>
    <w:rsid w:val="00624261"/>
    <w:rsid w:val="0063628C"/>
    <w:rsid w:val="00646A0D"/>
    <w:rsid w:val="00646AF9"/>
    <w:rsid w:val="00656AB8"/>
    <w:rsid w:val="006609B6"/>
    <w:rsid w:val="00673DDA"/>
    <w:rsid w:val="0068699D"/>
    <w:rsid w:val="006A353C"/>
    <w:rsid w:val="006A56FC"/>
    <w:rsid w:val="006B2D1C"/>
    <w:rsid w:val="006B6757"/>
    <w:rsid w:val="006C1E1F"/>
    <w:rsid w:val="006C654F"/>
    <w:rsid w:val="006D6CCF"/>
    <w:rsid w:val="006E26E5"/>
    <w:rsid w:val="006E6FB5"/>
    <w:rsid w:val="006F0406"/>
    <w:rsid w:val="007050F5"/>
    <w:rsid w:val="00710BE8"/>
    <w:rsid w:val="0071140F"/>
    <w:rsid w:val="00722C8F"/>
    <w:rsid w:val="007255F9"/>
    <w:rsid w:val="007539BA"/>
    <w:rsid w:val="00763DE9"/>
    <w:rsid w:val="00765542"/>
    <w:rsid w:val="00766439"/>
    <w:rsid w:val="007774B7"/>
    <w:rsid w:val="00781234"/>
    <w:rsid w:val="00787D0D"/>
    <w:rsid w:val="007B7AF3"/>
    <w:rsid w:val="007D7CC0"/>
    <w:rsid w:val="008073EB"/>
    <w:rsid w:val="008152D0"/>
    <w:rsid w:val="00816170"/>
    <w:rsid w:val="0082481D"/>
    <w:rsid w:val="00835CDF"/>
    <w:rsid w:val="00843027"/>
    <w:rsid w:val="008525E9"/>
    <w:rsid w:val="0085711B"/>
    <w:rsid w:val="00872DCD"/>
    <w:rsid w:val="00873917"/>
    <w:rsid w:val="00874EBC"/>
    <w:rsid w:val="00876722"/>
    <w:rsid w:val="00877CF0"/>
    <w:rsid w:val="00890CA9"/>
    <w:rsid w:val="00896F6C"/>
    <w:rsid w:val="008A67F0"/>
    <w:rsid w:val="0090293C"/>
    <w:rsid w:val="009211D3"/>
    <w:rsid w:val="00926A71"/>
    <w:rsid w:val="00933173"/>
    <w:rsid w:val="00934124"/>
    <w:rsid w:val="009370DA"/>
    <w:rsid w:val="00952A27"/>
    <w:rsid w:val="00952B44"/>
    <w:rsid w:val="00977FA5"/>
    <w:rsid w:val="00987963"/>
    <w:rsid w:val="009A4C1D"/>
    <w:rsid w:val="009D7E97"/>
    <w:rsid w:val="009E52CA"/>
    <w:rsid w:val="009F72E5"/>
    <w:rsid w:val="00A03FFA"/>
    <w:rsid w:val="00A04942"/>
    <w:rsid w:val="00A04B52"/>
    <w:rsid w:val="00A1469B"/>
    <w:rsid w:val="00A14EF5"/>
    <w:rsid w:val="00A26D0F"/>
    <w:rsid w:val="00A300BF"/>
    <w:rsid w:val="00A315B2"/>
    <w:rsid w:val="00A42D9B"/>
    <w:rsid w:val="00A450D4"/>
    <w:rsid w:val="00A523CF"/>
    <w:rsid w:val="00A55D1D"/>
    <w:rsid w:val="00A63D7C"/>
    <w:rsid w:val="00A7514C"/>
    <w:rsid w:val="00A8122C"/>
    <w:rsid w:val="00A83312"/>
    <w:rsid w:val="00A860DE"/>
    <w:rsid w:val="00AA2020"/>
    <w:rsid w:val="00AB2A58"/>
    <w:rsid w:val="00AC3BD0"/>
    <w:rsid w:val="00AC4340"/>
    <w:rsid w:val="00AD6477"/>
    <w:rsid w:val="00AD7D16"/>
    <w:rsid w:val="00AE41C4"/>
    <w:rsid w:val="00B631EF"/>
    <w:rsid w:val="00B93FEF"/>
    <w:rsid w:val="00B95037"/>
    <w:rsid w:val="00BA5A17"/>
    <w:rsid w:val="00BB15A7"/>
    <w:rsid w:val="00BB652A"/>
    <w:rsid w:val="00BD6E32"/>
    <w:rsid w:val="00BF0F66"/>
    <w:rsid w:val="00BF7422"/>
    <w:rsid w:val="00C05C55"/>
    <w:rsid w:val="00C076C6"/>
    <w:rsid w:val="00C112FD"/>
    <w:rsid w:val="00C1247F"/>
    <w:rsid w:val="00C137DA"/>
    <w:rsid w:val="00C20F69"/>
    <w:rsid w:val="00C23C25"/>
    <w:rsid w:val="00C3113F"/>
    <w:rsid w:val="00C408F2"/>
    <w:rsid w:val="00C4536F"/>
    <w:rsid w:val="00C46ADA"/>
    <w:rsid w:val="00C60D91"/>
    <w:rsid w:val="00C67C8A"/>
    <w:rsid w:val="00C75E9F"/>
    <w:rsid w:val="00C8438D"/>
    <w:rsid w:val="00C85025"/>
    <w:rsid w:val="00C918BD"/>
    <w:rsid w:val="00C94E59"/>
    <w:rsid w:val="00CA680A"/>
    <w:rsid w:val="00CE0951"/>
    <w:rsid w:val="00CF0B2E"/>
    <w:rsid w:val="00CF68A2"/>
    <w:rsid w:val="00D03819"/>
    <w:rsid w:val="00D15A4F"/>
    <w:rsid w:val="00D24997"/>
    <w:rsid w:val="00D3779E"/>
    <w:rsid w:val="00D51C10"/>
    <w:rsid w:val="00D53307"/>
    <w:rsid w:val="00D613F6"/>
    <w:rsid w:val="00D679E5"/>
    <w:rsid w:val="00D74391"/>
    <w:rsid w:val="00D74E6D"/>
    <w:rsid w:val="00D83360"/>
    <w:rsid w:val="00D86F93"/>
    <w:rsid w:val="00DB6F3B"/>
    <w:rsid w:val="00DB7B85"/>
    <w:rsid w:val="00DD31B4"/>
    <w:rsid w:val="00DE31AE"/>
    <w:rsid w:val="00DF45D5"/>
    <w:rsid w:val="00DF7645"/>
    <w:rsid w:val="00E0171A"/>
    <w:rsid w:val="00E02BCE"/>
    <w:rsid w:val="00E046D0"/>
    <w:rsid w:val="00E047AD"/>
    <w:rsid w:val="00E056BE"/>
    <w:rsid w:val="00E101E5"/>
    <w:rsid w:val="00E12287"/>
    <w:rsid w:val="00E127A1"/>
    <w:rsid w:val="00E20E6D"/>
    <w:rsid w:val="00E2771A"/>
    <w:rsid w:val="00E355C2"/>
    <w:rsid w:val="00E53B95"/>
    <w:rsid w:val="00E5643F"/>
    <w:rsid w:val="00E6418F"/>
    <w:rsid w:val="00E67A05"/>
    <w:rsid w:val="00E74AB7"/>
    <w:rsid w:val="00E81FE1"/>
    <w:rsid w:val="00E83F1B"/>
    <w:rsid w:val="00E84204"/>
    <w:rsid w:val="00E85207"/>
    <w:rsid w:val="00E8564C"/>
    <w:rsid w:val="00E90203"/>
    <w:rsid w:val="00EA0405"/>
    <w:rsid w:val="00EA404E"/>
    <w:rsid w:val="00EC4060"/>
    <w:rsid w:val="00ED35D7"/>
    <w:rsid w:val="00ED61AB"/>
    <w:rsid w:val="00ED7D5F"/>
    <w:rsid w:val="00EF4C32"/>
    <w:rsid w:val="00EF69CD"/>
    <w:rsid w:val="00F02126"/>
    <w:rsid w:val="00F065A1"/>
    <w:rsid w:val="00F07AB3"/>
    <w:rsid w:val="00F262AB"/>
    <w:rsid w:val="00F268B8"/>
    <w:rsid w:val="00F551B4"/>
    <w:rsid w:val="00F57C67"/>
    <w:rsid w:val="00F7284D"/>
    <w:rsid w:val="00F76B38"/>
    <w:rsid w:val="00F9168B"/>
    <w:rsid w:val="00F93DC7"/>
    <w:rsid w:val="00F94A2B"/>
    <w:rsid w:val="00F962FC"/>
    <w:rsid w:val="00FA00C6"/>
    <w:rsid w:val="00FA633C"/>
    <w:rsid w:val="00FB3112"/>
    <w:rsid w:val="00FB764C"/>
    <w:rsid w:val="00FC1629"/>
    <w:rsid w:val="00FC5F9E"/>
    <w:rsid w:val="00FC6AD2"/>
    <w:rsid w:val="00FD10C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6C654F"/>
    <w:pPr>
      <w:ind w:left="720"/>
    </w:pPr>
  </w:style>
  <w:style w:type="paragraph" w:styleId="NoSpacing">
    <w:name w:val="No Spacing"/>
    <w:uiPriority w:val="1"/>
    <w:qFormat/>
    <w:rsid w:val="00246E73"/>
    <w:pPr>
      <w:autoSpaceDE w:val="0"/>
      <w:autoSpaceDN w:val="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3058">
      <w:bodyDiv w:val="1"/>
      <w:marLeft w:val="0"/>
      <w:marRight w:val="0"/>
      <w:marTop w:val="0"/>
      <w:marBottom w:val="0"/>
      <w:divBdr>
        <w:top w:val="none" w:sz="0" w:space="0" w:color="auto"/>
        <w:left w:val="none" w:sz="0" w:space="0" w:color="auto"/>
        <w:bottom w:val="none" w:sz="0" w:space="0" w:color="auto"/>
        <w:right w:val="none" w:sz="0" w:space="0" w:color="auto"/>
      </w:divBdr>
      <w:divsChild>
        <w:div w:id="258297398">
          <w:marLeft w:val="0"/>
          <w:marRight w:val="0"/>
          <w:marTop w:val="0"/>
          <w:marBottom w:val="0"/>
          <w:divBdr>
            <w:top w:val="single" w:sz="6" w:space="0" w:color="356B20"/>
            <w:left w:val="single" w:sz="6" w:space="0" w:color="356B20"/>
            <w:bottom w:val="single" w:sz="6" w:space="0" w:color="356B20"/>
            <w:right w:val="single" w:sz="6" w:space="0" w:color="356B20"/>
          </w:divBdr>
          <w:divsChild>
            <w:div w:id="403183384">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 w:id="431051457">
      <w:bodyDiv w:val="1"/>
      <w:marLeft w:val="0"/>
      <w:marRight w:val="0"/>
      <w:marTop w:val="0"/>
      <w:marBottom w:val="0"/>
      <w:divBdr>
        <w:top w:val="none" w:sz="0" w:space="0" w:color="auto"/>
        <w:left w:val="none" w:sz="0" w:space="0" w:color="auto"/>
        <w:bottom w:val="none" w:sz="0" w:space="0" w:color="auto"/>
        <w:right w:val="none" w:sz="0" w:space="0" w:color="auto"/>
      </w:divBdr>
      <w:divsChild>
        <w:div w:id="1391732055">
          <w:marLeft w:val="1181"/>
          <w:marRight w:val="0"/>
          <w:marTop w:val="0"/>
          <w:marBottom w:val="0"/>
          <w:divBdr>
            <w:top w:val="none" w:sz="0" w:space="0" w:color="auto"/>
            <w:left w:val="none" w:sz="0" w:space="0" w:color="auto"/>
            <w:bottom w:val="none" w:sz="0" w:space="0" w:color="auto"/>
            <w:right w:val="none" w:sz="0" w:space="0" w:color="auto"/>
          </w:divBdr>
        </w:div>
      </w:divsChild>
    </w:div>
    <w:div w:id="895245158">
      <w:bodyDiv w:val="1"/>
      <w:marLeft w:val="0"/>
      <w:marRight w:val="0"/>
      <w:marTop w:val="0"/>
      <w:marBottom w:val="0"/>
      <w:divBdr>
        <w:top w:val="none" w:sz="0" w:space="0" w:color="auto"/>
        <w:left w:val="none" w:sz="0" w:space="0" w:color="auto"/>
        <w:bottom w:val="none" w:sz="0" w:space="0" w:color="auto"/>
        <w:right w:val="none" w:sz="0" w:space="0" w:color="auto"/>
      </w:divBdr>
      <w:divsChild>
        <w:div w:id="1267153268">
          <w:marLeft w:val="1181"/>
          <w:marRight w:val="0"/>
          <w:marTop w:val="0"/>
          <w:marBottom w:val="0"/>
          <w:divBdr>
            <w:top w:val="none" w:sz="0" w:space="0" w:color="auto"/>
            <w:left w:val="none" w:sz="0" w:space="0" w:color="auto"/>
            <w:bottom w:val="none" w:sz="0" w:space="0" w:color="auto"/>
            <w:right w:val="none" w:sz="0" w:space="0" w:color="auto"/>
          </w:divBdr>
        </w:div>
      </w:divsChild>
    </w:div>
    <w:div w:id="990715678">
      <w:bodyDiv w:val="1"/>
      <w:marLeft w:val="0"/>
      <w:marRight w:val="0"/>
      <w:marTop w:val="0"/>
      <w:marBottom w:val="0"/>
      <w:divBdr>
        <w:top w:val="none" w:sz="0" w:space="0" w:color="auto"/>
        <w:left w:val="none" w:sz="0" w:space="0" w:color="auto"/>
        <w:bottom w:val="none" w:sz="0" w:space="0" w:color="auto"/>
        <w:right w:val="none" w:sz="0" w:space="0" w:color="auto"/>
      </w:divBdr>
      <w:divsChild>
        <w:div w:id="1285692716">
          <w:marLeft w:val="1740"/>
          <w:marRight w:val="0"/>
          <w:marTop w:val="0"/>
          <w:marBottom w:val="0"/>
          <w:divBdr>
            <w:top w:val="none" w:sz="0" w:space="0" w:color="auto"/>
            <w:left w:val="none" w:sz="0" w:space="0" w:color="auto"/>
            <w:bottom w:val="none" w:sz="0" w:space="0" w:color="auto"/>
            <w:right w:val="none" w:sz="0" w:space="0" w:color="auto"/>
          </w:divBdr>
        </w:div>
        <w:div w:id="756950387">
          <w:marLeft w:val="1740"/>
          <w:marRight w:val="0"/>
          <w:marTop w:val="0"/>
          <w:marBottom w:val="0"/>
          <w:divBdr>
            <w:top w:val="none" w:sz="0" w:space="0" w:color="auto"/>
            <w:left w:val="none" w:sz="0" w:space="0" w:color="auto"/>
            <w:bottom w:val="none" w:sz="0" w:space="0" w:color="auto"/>
            <w:right w:val="none" w:sz="0" w:space="0" w:color="auto"/>
          </w:divBdr>
        </w:div>
      </w:divsChild>
    </w:div>
    <w:div w:id="1008486167">
      <w:bodyDiv w:val="1"/>
      <w:marLeft w:val="0"/>
      <w:marRight w:val="0"/>
      <w:marTop w:val="0"/>
      <w:marBottom w:val="0"/>
      <w:divBdr>
        <w:top w:val="none" w:sz="0" w:space="0" w:color="auto"/>
        <w:left w:val="none" w:sz="0" w:space="0" w:color="auto"/>
        <w:bottom w:val="none" w:sz="0" w:space="0" w:color="auto"/>
        <w:right w:val="none" w:sz="0" w:space="0" w:color="auto"/>
      </w:divBdr>
      <w:divsChild>
        <w:div w:id="944724725">
          <w:marLeft w:val="1740"/>
          <w:marRight w:val="0"/>
          <w:marTop w:val="0"/>
          <w:marBottom w:val="0"/>
          <w:divBdr>
            <w:top w:val="none" w:sz="0" w:space="0" w:color="auto"/>
            <w:left w:val="none" w:sz="0" w:space="0" w:color="auto"/>
            <w:bottom w:val="none" w:sz="0" w:space="0" w:color="auto"/>
            <w:right w:val="none" w:sz="0" w:space="0" w:color="auto"/>
          </w:divBdr>
        </w:div>
        <w:div w:id="77479795">
          <w:marLeft w:val="1740"/>
          <w:marRight w:val="0"/>
          <w:marTop w:val="0"/>
          <w:marBottom w:val="0"/>
          <w:divBdr>
            <w:top w:val="none" w:sz="0" w:space="0" w:color="auto"/>
            <w:left w:val="none" w:sz="0" w:space="0" w:color="auto"/>
            <w:bottom w:val="none" w:sz="0" w:space="0" w:color="auto"/>
            <w:right w:val="none" w:sz="0" w:space="0" w:color="auto"/>
          </w:divBdr>
        </w:div>
      </w:divsChild>
    </w:div>
    <w:div w:id="1799032657">
      <w:bodyDiv w:val="1"/>
      <w:marLeft w:val="0"/>
      <w:marRight w:val="0"/>
      <w:marTop w:val="0"/>
      <w:marBottom w:val="0"/>
      <w:divBdr>
        <w:top w:val="none" w:sz="0" w:space="0" w:color="auto"/>
        <w:left w:val="none" w:sz="0" w:space="0" w:color="auto"/>
        <w:bottom w:val="none" w:sz="0" w:space="0" w:color="auto"/>
        <w:right w:val="none" w:sz="0" w:space="0" w:color="auto"/>
      </w:divBdr>
    </w:div>
    <w:div w:id="19968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eeexplore.ieee.org/abstract/document/4522550/" TargetMode="External"/><Relationship Id="rId12" Type="http://schemas.openxmlformats.org/officeDocument/2006/relationships/hyperlink" Target="http://www.cs.umn.edu/~shekhar/bio/2016/fullreport.pdf" TargetMode="External"/><Relationship Id="rId13" Type="http://schemas.openxmlformats.org/officeDocument/2006/relationships/hyperlink" Target="http://www.cs.umn.edu/~shekhar/bio/2016/fullreport.pdf"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E07C63CD-2100-2C4D-8597-3B2B3063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1851</Words>
  <Characters>12057</Characters>
  <Application>Microsoft Macintosh Word</Application>
  <DocSecurity>0</DocSecurity>
  <Lines>227</Lines>
  <Paragraphs>132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13776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Microsoft Office User</cp:lastModifiedBy>
  <cp:revision>2</cp:revision>
  <cp:lastPrinted>2011-03-11T19:43:00Z</cp:lastPrinted>
  <dcterms:created xsi:type="dcterms:W3CDTF">2017-11-03T15:27:00Z</dcterms:created>
  <dcterms:modified xsi:type="dcterms:W3CDTF">2017-11-03T15:27:00Z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